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6D3F31" w14:textId="7429D68C" w:rsidR="00733A11" w:rsidRPr="00325DC5" w:rsidRDefault="00733A11" w:rsidP="00DC5013">
      <w:pPr>
        <w:jc w:val="center"/>
        <w:rPr>
          <w:rFonts w:asciiTheme="minorHAnsi" w:hAnsiTheme="minorHAnsi" w:cstheme="minorHAnsi"/>
          <w:b/>
          <w:bCs/>
        </w:rPr>
      </w:pPr>
      <w:r w:rsidRPr="00325DC5">
        <w:rPr>
          <w:rFonts w:ascii="Calibri" w:hAnsi="Calibri" w:cs="Calibri"/>
          <w:b/>
          <w:bCs/>
        </w:rPr>
        <w:t xml:space="preserve">PREGÃO ELETRÔNICO </w:t>
      </w:r>
      <w:r w:rsidRPr="00325DC5">
        <w:rPr>
          <w:rFonts w:asciiTheme="minorHAnsi" w:hAnsiTheme="minorHAnsi" w:cstheme="minorHAnsi"/>
          <w:b/>
          <w:bCs/>
        </w:rPr>
        <w:t xml:space="preserve">EDITAL Nº </w:t>
      </w:r>
      <w:r w:rsidR="00325DC5" w:rsidRPr="00325DC5">
        <w:rPr>
          <w:rFonts w:asciiTheme="minorHAnsi" w:hAnsiTheme="minorHAnsi" w:cstheme="minorHAnsi"/>
          <w:b/>
        </w:rPr>
        <w:t>0651</w:t>
      </w:r>
      <w:r w:rsidR="00DB64CE" w:rsidRPr="00325DC5">
        <w:rPr>
          <w:rFonts w:asciiTheme="minorHAnsi" w:hAnsiTheme="minorHAnsi" w:cstheme="minorHAnsi"/>
          <w:b/>
        </w:rPr>
        <w:t>/</w:t>
      </w:r>
      <w:r w:rsidR="00170C9D" w:rsidRPr="00325DC5">
        <w:rPr>
          <w:rFonts w:asciiTheme="minorHAnsi" w:hAnsiTheme="minorHAnsi" w:cstheme="minorHAnsi"/>
          <w:b/>
        </w:rPr>
        <w:t>202</w:t>
      </w:r>
      <w:r w:rsidR="00FC4C09" w:rsidRPr="00325DC5">
        <w:rPr>
          <w:rFonts w:asciiTheme="minorHAnsi" w:hAnsiTheme="minorHAnsi" w:cstheme="minorHAnsi"/>
          <w:b/>
        </w:rPr>
        <w:t>6</w:t>
      </w:r>
    </w:p>
    <w:p w14:paraId="0F1DE896" w14:textId="77777777" w:rsidR="00972B5B" w:rsidRPr="00325DC5" w:rsidRDefault="00972B5B">
      <w:pPr>
        <w:jc w:val="center"/>
        <w:rPr>
          <w:rFonts w:ascii="Calibri" w:hAnsi="Calibri" w:cs="Calibri"/>
          <w:b/>
          <w:bCs/>
        </w:rPr>
      </w:pPr>
    </w:p>
    <w:p w14:paraId="7DDCAE09" w14:textId="75903E2D" w:rsidR="00FE4B45" w:rsidRPr="00937F04" w:rsidRDefault="00733A11" w:rsidP="00FE4B45">
      <w:pPr>
        <w:tabs>
          <w:tab w:val="left" w:pos="2552"/>
        </w:tabs>
        <w:jc w:val="both"/>
        <w:rPr>
          <w:rFonts w:ascii="Calibri" w:hAnsi="Calibri" w:cs="Calibri"/>
        </w:rPr>
      </w:pPr>
      <w:r w:rsidRPr="00325DC5">
        <w:rPr>
          <w:rFonts w:ascii="Calibri" w:hAnsi="Calibri" w:cs="Calibri"/>
        </w:rPr>
        <w:t xml:space="preserve">A </w:t>
      </w:r>
      <w:r w:rsidR="00936C00" w:rsidRPr="00325DC5">
        <w:rPr>
          <w:rFonts w:ascii="Calibri" w:hAnsi="Calibri" w:cs="Calibri"/>
          <w:b/>
        </w:rPr>
        <w:t>FUNDAÇÃO UNIVERSIDADE DO ESTADO</w:t>
      </w:r>
      <w:r w:rsidR="003C57D8" w:rsidRPr="00325DC5">
        <w:rPr>
          <w:rFonts w:ascii="Calibri" w:hAnsi="Calibri" w:cs="Calibri"/>
          <w:b/>
        </w:rPr>
        <w:t xml:space="preserve"> </w:t>
      </w:r>
      <w:r w:rsidR="00936C00" w:rsidRPr="00325DC5">
        <w:rPr>
          <w:rFonts w:ascii="Calibri" w:hAnsi="Calibri" w:cs="Calibri"/>
          <w:b/>
        </w:rPr>
        <w:t>DE SANTA CATARINA</w:t>
      </w:r>
      <w:r w:rsidR="00936C00" w:rsidRPr="00325DC5">
        <w:rPr>
          <w:rFonts w:ascii="Calibri" w:hAnsi="Calibri" w:cs="Calibri"/>
        </w:rPr>
        <w:t xml:space="preserve">, </w:t>
      </w:r>
      <w:r w:rsidR="00AB23E9" w:rsidRPr="00325DC5">
        <w:rPr>
          <w:rFonts w:ascii="Calibri" w:hAnsi="Calibri" w:cs="Calibri"/>
        </w:rPr>
        <w:t xml:space="preserve">com sede na Av. Madre </w:t>
      </w:r>
      <w:proofErr w:type="spellStart"/>
      <w:r w:rsidR="00AB23E9" w:rsidRPr="00325DC5">
        <w:rPr>
          <w:rFonts w:ascii="Calibri" w:hAnsi="Calibri" w:cs="Calibri"/>
        </w:rPr>
        <w:t>Benvenuta</w:t>
      </w:r>
      <w:proofErr w:type="spellEnd"/>
      <w:r w:rsidR="00AB23E9" w:rsidRPr="00325DC5">
        <w:rPr>
          <w:rFonts w:ascii="Calibri" w:hAnsi="Calibri" w:cs="Calibri"/>
        </w:rPr>
        <w:t>, nº 2007, Itacorubi, Florianópolis/SC, inscrita</w:t>
      </w:r>
      <w:r w:rsidR="00AB23E9" w:rsidRPr="00325DC5">
        <w:t xml:space="preserve"> </w:t>
      </w:r>
      <w:r w:rsidR="00AB23E9" w:rsidRPr="00325DC5">
        <w:rPr>
          <w:rFonts w:ascii="Calibri" w:hAnsi="Calibri" w:cs="Calibri"/>
        </w:rPr>
        <w:t xml:space="preserve">no CNPJ sob o nº 83.891.283/0001-36, por intermédio </w:t>
      </w:r>
      <w:sdt>
        <w:sdtPr>
          <w:rPr>
            <w:rFonts w:asciiTheme="minorHAnsi" w:hAnsiTheme="minorHAnsi" w:cstheme="minorHAnsi"/>
          </w:rPr>
          <w:alias w:val="Centro Licitante"/>
          <w:tag w:val="Centro Licitante"/>
          <w:id w:val="-1371139116"/>
          <w:placeholder>
            <w:docPart w:val="D88CB2ED5B624D03AABC69D4B594B90F"/>
          </w:placeholder>
          <w15:color w:val="FF6600"/>
          <w:dropDownList>
            <w:listItem w:value="Escolher um item."/>
            <w:listItem w:displayText="da Coordenadoria de Licitações e Compras da Reitoria" w:value="da Coordenadoria de Licitações e Compra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325DC5" w:rsidRPr="00325DC5">
            <w:rPr>
              <w:rFonts w:asciiTheme="minorHAnsi" w:hAnsiTheme="minorHAnsi" w:cstheme="minorHAnsi"/>
            </w:rPr>
            <w:t>da Coordenadoria de Licitações e Compras da Reitoria</w:t>
          </w:r>
        </w:sdtContent>
      </w:sdt>
      <w:r w:rsidR="00AB23E9" w:rsidRPr="00325DC5">
        <w:rPr>
          <w:rFonts w:ascii="Calibri" w:hAnsi="Calibri" w:cs="Calibri"/>
        </w:rPr>
        <w:t xml:space="preserve">, </w:t>
      </w:r>
      <w:r w:rsidRPr="00325DC5">
        <w:rPr>
          <w:rFonts w:ascii="Calibri" w:hAnsi="Calibri" w:cs="Calibri"/>
        </w:rPr>
        <w:t xml:space="preserve">torna público que fará realizar licitação na modalidade </w:t>
      </w:r>
      <w:r w:rsidR="00AB23E9" w:rsidRPr="00325DC5">
        <w:rPr>
          <w:rFonts w:ascii="Calibri" w:hAnsi="Calibri" w:cs="Calibri"/>
        </w:rPr>
        <w:t>P</w:t>
      </w:r>
      <w:r w:rsidRPr="00325DC5">
        <w:rPr>
          <w:rFonts w:ascii="Calibri" w:hAnsi="Calibri" w:cs="Calibri"/>
        </w:rPr>
        <w:t xml:space="preserve">regão </w:t>
      </w:r>
      <w:r w:rsidR="00AB23E9" w:rsidRPr="00325DC5">
        <w:rPr>
          <w:rFonts w:ascii="Calibri" w:hAnsi="Calibri" w:cs="Calibri"/>
        </w:rPr>
        <w:t>E</w:t>
      </w:r>
      <w:r w:rsidRPr="00325DC5">
        <w:rPr>
          <w:rFonts w:ascii="Calibri" w:hAnsi="Calibri" w:cs="Calibri"/>
        </w:rPr>
        <w:t>letrônico</w:t>
      </w:r>
      <w:r w:rsidR="00CB6577" w:rsidRPr="00325DC5">
        <w:rPr>
          <w:rFonts w:ascii="Calibri" w:hAnsi="Calibri" w:cs="Calibri"/>
        </w:rPr>
        <w:t xml:space="preserve"> com o modo de disputa</w:t>
      </w:r>
      <w:r w:rsidR="00CB6577" w:rsidRPr="00325DC5">
        <w:rPr>
          <w:rFonts w:asciiTheme="minorHAnsi" w:hAnsiTheme="minorHAnsi" w:cstheme="minorHAnsi"/>
        </w:rPr>
        <w:t xml:space="preserve"> </w:t>
      </w:r>
      <w:sdt>
        <w:sdtPr>
          <w:rPr>
            <w:rFonts w:asciiTheme="minorHAnsi" w:hAnsiTheme="minorHAnsi" w:cstheme="minorHAnsi"/>
          </w:rPr>
          <w:alias w:val="Modo de Disputa"/>
          <w:tag w:val="Modo de Disputa"/>
          <w:id w:val="1634678772"/>
          <w:placeholder>
            <w:docPart w:val="02613B7710E843B3AC8ACA042AB09BF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325DC5" w:rsidRPr="00325DC5">
            <w:rPr>
              <w:rFonts w:asciiTheme="minorHAnsi" w:hAnsiTheme="minorHAnsi" w:cstheme="minorHAnsi"/>
            </w:rPr>
            <w:t>Aberto</w:t>
          </w:r>
        </w:sdtContent>
      </w:sdt>
      <w:r w:rsidR="00CB6577" w:rsidRPr="00325DC5">
        <w:rPr>
          <w:rFonts w:ascii="Calibri" w:hAnsi="Calibri" w:cs="Calibri"/>
        </w:rPr>
        <w:t xml:space="preserve"> e </w:t>
      </w:r>
      <w:r w:rsidR="007D78C9" w:rsidRPr="00325DC5">
        <w:rPr>
          <w:rFonts w:ascii="Calibri" w:hAnsi="Calibri" w:cs="Calibri"/>
        </w:rPr>
        <w:t xml:space="preserve">com critério de julgamento de </w:t>
      </w:r>
      <w:r w:rsidR="007D78C9" w:rsidRPr="00325DC5">
        <w:rPr>
          <w:rFonts w:asciiTheme="minorHAnsi" w:hAnsiTheme="minorHAnsi" w:cstheme="minorHAnsi"/>
        </w:rPr>
        <w:t xml:space="preserve">menor preço </w:t>
      </w:r>
      <w:sdt>
        <w:sdtPr>
          <w:rPr>
            <w:rFonts w:asciiTheme="minorHAnsi" w:hAnsiTheme="minorHAnsi" w:cstheme="minorHAnsi"/>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325DC5" w:rsidRPr="00325DC5">
            <w:rPr>
              <w:rFonts w:asciiTheme="minorHAnsi" w:hAnsiTheme="minorHAnsi" w:cstheme="minorHAnsi"/>
            </w:rPr>
            <w:t>por item</w:t>
          </w:r>
        </w:sdtContent>
      </w:sdt>
      <w:r w:rsidR="007D78C9" w:rsidRPr="00325DC5">
        <w:rPr>
          <w:rFonts w:asciiTheme="minorHAnsi" w:hAnsiTheme="minorHAnsi" w:cstheme="minorHAnsi"/>
        </w:rPr>
        <w:t xml:space="preserve">, </w:t>
      </w:r>
      <w:r w:rsidR="00661F91" w:rsidRPr="00325DC5">
        <w:rPr>
          <w:rFonts w:asciiTheme="minorHAnsi" w:hAnsiTheme="minorHAnsi" w:cstheme="minorHAnsi"/>
        </w:rPr>
        <w:t>para</w:t>
      </w:r>
      <w:r w:rsidR="00661F91" w:rsidRPr="00325DC5">
        <w:rPr>
          <w:rFonts w:ascii="Calibri" w:hAnsi="Calibri" w:cs="Calibri"/>
        </w:rPr>
        <w:t xml:space="preserve"> selecionar proposta objetivando o </w:t>
      </w:r>
      <w:r w:rsidR="00661F91" w:rsidRPr="00325DC5">
        <w:rPr>
          <w:rFonts w:ascii="Calibri" w:hAnsi="Calibri" w:cs="Calibri"/>
          <w:b/>
          <w:bCs/>
        </w:rPr>
        <w:t>REGISTRO DE PREÇOS</w:t>
      </w:r>
      <w:r w:rsidRPr="00325DC5">
        <w:rPr>
          <w:rFonts w:ascii="Calibri" w:hAnsi="Calibri" w:cs="Calibri"/>
        </w:rPr>
        <w:t xml:space="preserve">, </w:t>
      </w:r>
      <w:r w:rsidR="00022519" w:rsidRPr="00325DC5">
        <w:rPr>
          <w:rFonts w:ascii="Calibri" w:hAnsi="Calibri" w:cs="Calibri"/>
        </w:rPr>
        <w:t>nos termos da Lei Federal nº 14.133, de 1º de abril de 2021, Lei Complementar nº 123, de 14 de dezembro de 2006, e demais normas legais federais e estaduais vigentes.</w:t>
      </w:r>
    </w:p>
    <w:p w14:paraId="3A509DEE" w14:textId="77777777" w:rsidR="00733A11" w:rsidRPr="00937F04"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056DF84E" w14:textId="042B5C04" w:rsidR="006F0DFF" w:rsidRPr="00937F04" w:rsidRDefault="006F0DFF" w:rsidP="006F0DFF">
      <w:pPr>
        <w:jc w:val="both"/>
        <w:rPr>
          <w:rFonts w:ascii="Calibri" w:hAnsi="Calibri" w:cs="Calibri"/>
          <w:b/>
          <w:bCs/>
        </w:rPr>
      </w:pPr>
      <w:r w:rsidRPr="00937F04">
        <w:rPr>
          <w:rFonts w:ascii="Calibri" w:hAnsi="Calibri" w:cs="Calibri"/>
          <w:b/>
          <w:bCs/>
        </w:rPr>
        <w:t>OBJETO:</w:t>
      </w:r>
      <w:r w:rsidRPr="00937F04">
        <w:rPr>
          <w:rFonts w:ascii="Calibri" w:hAnsi="Calibri" w:cs="Calibri"/>
        </w:rPr>
        <w:t xml:space="preserve"> </w:t>
      </w:r>
      <w:r w:rsidR="00325DC5" w:rsidRPr="00325DC5">
        <w:rPr>
          <w:rFonts w:ascii="Calibri" w:hAnsi="Calibri" w:cs="Calibri"/>
          <w:b/>
        </w:rPr>
        <w:t>AQUISIÇÃO DE PROJETORES E TELAS DE PROJEÇÃO PARA A UDESC</w:t>
      </w:r>
      <w:r>
        <w:rPr>
          <w:rFonts w:ascii="Calibri" w:hAnsi="Calibri" w:cs="Calibri"/>
        </w:rPr>
        <w:t xml:space="preserve">, </w:t>
      </w:r>
      <w:r w:rsidRPr="00937F04">
        <w:rPr>
          <w:rFonts w:ascii="Calibri" w:hAnsi="Calibri" w:cs="Calibri"/>
        </w:rPr>
        <w:t xml:space="preserve">conforme especificações constantes do </w:t>
      </w:r>
      <w:r w:rsidRPr="00937F04">
        <w:rPr>
          <w:rFonts w:ascii="Calibri" w:hAnsi="Calibri" w:cs="Calibri"/>
          <w:b/>
          <w:bCs/>
        </w:rPr>
        <w:t xml:space="preserve">Anexo </w:t>
      </w:r>
      <w:r>
        <w:rPr>
          <w:rFonts w:ascii="Calibri" w:hAnsi="Calibri" w:cs="Calibri"/>
          <w:b/>
          <w:bCs/>
        </w:rPr>
        <w:t>I e I</w:t>
      </w:r>
      <w:r w:rsidRPr="00937F04">
        <w:rPr>
          <w:rFonts w:ascii="Calibri" w:hAnsi="Calibri" w:cs="Calibri"/>
          <w:b/>
          <w:bCs/>
        </w:rPr>
        <w:t>I.</w:t>
      </w:r>
    </w:p>
    <w:p w14:paraId="1F42779F" w14:textId="77777777" w:rsidR="001C2FC0" w:rsidRPr="00937F04" w:rsidRDefault="001C2FC0">
      <w:pPr>
        <w:jc w:val="both"/>
        <w:rPr>
          <w:rFonts w:ascii="Calibri" w:hAnsi="Calibri" w:cs="Calibri"/>
        </w:rPr>
      </w:pPr>
    </w:p>
    <w:p w14:paraId="5816CED5" w14:textId="77777777" w:rsidR="00325DC5" w:rsidRDefault="006F0DFF" w:rsidP="006F0DFF">
      <w:pPr>
        <w:jc w:val="center"/>
        <w:rPr>
          <w:rFonts w:ascii="Calibri" w:hAnsi="Calibri"/>
          <w:b/>
          <w:highlight w:val="yellow"/>
        </w:rPr>
      </w:pPr>
      <w:r w:rsidRPr="00D019CC">
        <w:rPr>
          <w:rFonts w:ascii="Calibri" w:hAnsi="Calibri"/>
          <w:b/>
          <w:highlight w:val="yellow"/>
        </w:rPr>
        <w:t xml:space="preserve">PROCESSO EXCLUSIVO PARA MICROEMPRESAS E EMPRESAS DE PEQUENO </w:t>
      </w:r>
      <w:r w:rsidRPr="00DB5D35">
        <w:rPr>
          <w:rFonts w:ascii="Calibri" w:hAnsi="Calibri"/>
          <w:b/>
          <w:highlight w:val="yellow"/>
        </w:rPr>
        <w:t>PORTE</w:t>
      </w:r>
      <w:r w:rsidR="00325DC5">
        <w:rPr>
          <w:rFonts w:ascii="Calibri" w:hAnsi="Calibri"/>
          <w:b/>
          <w:highlight w:val="yellow"/>
        </w:rPr>
        <w:t xml:space="preserve">, </w:t>
      </w:r>
    </w:p>
    <w:p w14:paraId="0E042269" w14:textId="318861A5" w:rsidR="006F0DFF" w:rsidRDefault="00325DC5" w:rsidP="006F0DFF">
      <w:pPr>
        <w:jc w:val="center"/>
        <w:rPr>
          <w:rFonts w:ascii="Calibri" w:hAnsi="Calibri"/>
          <w:b/>
          <w:highlight w:val="yellow"/>
        </w:rPr>
      </w:pPr>
      <w:r>
        <w:rPr>
          <w:rFonts w:ascii="Calibri" w:hAnsi="Calibri"/>
          <w:b/>
          <w:highlight w:val="yellow"/>
        </w:rPr>
        <w:t>EXCETO ITENS 02, 04, 05.</w:t>
      </w:r>
    </w:p>
    <w:p w14:paraId="4C12F171" w14:textId="28B08095" w:rsidR="00AA13C7" w:rsidRPr="00FE4B45" w:rsidRDefault="00AA13C7">
      <w:pPr>
        <w:jc w:val="both"/>
        <w:rPr>
          <w:rFonts w:ascii="Calibri" w:hAnsi="Calibri" w:cs="Calibri"/>
          <w:b/>
          <w:bCs/>
        </w:rPr>
      </w:pPr>
    </w:p>
    <w:p w14:paraId="0DC54C14" w14:textId="77777777" w:rsidR="00733A11" w:rsidRPr="00937F04" w:rsidRDefault="00733A11">
      <w:pPr>
        <w:jc w:val="both"/>
        <w:rPr>
          <w:rFonts w:ascii="Calibri" w:hAnsi="Calibri" w:cs="Calibri"/>
          <w:b/>
          <w:bCs/>
        </w:rPr>
      </w:pPr>
      <w:r w:rsidRPr="00937F04">
        <w:rPr>
          <w:rFonts w:ascii="Calibri" w:hAnsi="Calibri" w:cs="Calibri"/>
          <w:b/>
          <w:bCs/>
        </w:rPr>
        <w:t>FORMALIZAÇÃO DE CONSULTAS:</w:t>
      </w:r>
    </w:p>
    <w:p w14:paraId="65044E71" w14:textId="77777777" w:rsidR="00733A11" w:rsidRPr="00F743DA" w:rsidRDefault="00733A11">
      <w:pPr>
        <w:pStyle w:val="Contedodoquadro"/>
        <w:rPr>
          <w:rFonts w:asciiTheme="minorHAnsi" w:hAnsiTheme="minorHAnsi" w:cstheme="minorHAnsi"/>
          <w:b/>
          <w:bCs/>
        </w:rPr>
      </w:pPr>
      <w:r w:rsidRPr="00937F04">
        <w:rPr>
          <w:rFonts w:ascii="Calibri" w:hAnsi="Calibri" w:cs="Calibri"/>
          <w:b/>
        </w:rPr>
        <w:t>site:</w:t>
      </w:r>
      <w:r w:rsidRPr="00937F04">
        <w:rPr>
          <w:rFonts w:ascii="Calibri" w:hAnsi="Calibri" w:cs="Calibri"/>
          <w:bCs/>
        </w:rPr>
        <w:t xml:space="preserve"> </w:t>
      </w:r>
      <w:hyperlink r:id="rId8" w:history="1">
        <w:r w:rsidRPr="00F743DA">
          <w:rPr>
            <w:rStyle w:val="Hyperlink"/>
            <w:rFonts w:asciiTheme="minorHAnsi" w:hAnsiTheme="minorHAnsi" w:cstheme="minorHAnsi"/>
          </w:rPr>
          <w:t>http://e-lic.sc.gov.br/</w:t>
        </w:r>
      </w:hyperlink>
    </w:p>
    <w:p w14:paraId="71422136" w14:textId="5239311B" w:rsidR="00733A11" w:rsidRPr="00325DC5" w:rsidRDefault="00733A11">
      <w:pPr>
        <w:pStyle w:val="Contedodoquadro"/>
        <w:rPr>
          <w:rFonts w:asciiTheme="minorHAnsi" w:hAnsiTheme="minorHAnsi" w:cstheme="minorHAnsi"/>
          <w:szCs w:val="24"/>
        </w:rPr>
      </w:pPr>
      <w:r w:rsidRPr="00325DC5">
        <w:rPr>
          <w:rFonts w:asciiTheme="minorHAnsi" w:hAnsiTheme="minorHAnsi" w:cstheme="minorHAnsi"/>
          <w:b/>
          <w:bCs/>
        </w:rPr>
        <w:t>e-mail:</w:t>
      </w:r>
      <w:r w:rsidRPr="00325DC5">
        <w:rPr>
          <w:rFonts w:asciiTheme="minorHAnsi" w:hAnsiTheme="minorHAnsi" w:cstheme="minorHAnsi"/>
        </w:rPr>
        <w:t xml:space="preserve"> </w:t>
      </w:r>
      <w:sdt>
        <w:sdtPr>
          <w:rPr>
            <w:rFonts w:asciiTheme="minorHAnsi" w:hAnsiTheme="minorHAnsi" w:cstheme="minorHAnsi"/>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listItem w:displayText="licita.cesfi@udesc.br" w:value="licita.cesfi@udesc.br"/>
          </w:dropDownList>
        </w:sdtPr>
        <w:sdtEndPr/>
        <w:sdtContent>
          <w:r w:rsidR="00325DC5" w:rsidRPr="00325DC5">
            <w:rPr>
              <w:rFonts w:asciiTheme="minorHAnsi" w:hAnsiTheme="minorHAnsi" w:cstheme="minorHAnsi"/>
            </w:rPr>
            <w:t>licita@udesc.br</w:t>
          </w:r>
        </w:sdtContent>
      </w:sdt>
    </w:p>
    <w:p w14:paraId="1100FE7E" w14:textId="77777777" w:rsidR="00AB23E9" w:rsidRPr="00325DC5" w:rsidRDefault="00AB23E9">
      <w:pPr>
        <w:pStyle w:val="Contedodoquadro"/>
        <w:tabs>
          <w:tab w:val="left" w:pos="2552"/>
        </w:tabs>
        <w:rPr>
          <w:rFonts w:ascii="Calibri" w:hAnsi="Calibri" w:cs="Calibri"/>
          <w:sz w:val="12"/>
          <w:szCs w:val="12"/>
        </w:rPr>
      </w:pPr>
    </w:p>
    <w:p w14:paraId="6E2FF493" w14:textId="77777777" w:rsidR="00733A11" w:rsidRPr="00325DC5" w:rsidRDefault="00733A11">
      <w:pPr>
        <w:tabs>
          <w:tab w:val="left" w:pos="2552"/>
        </w:tabs>
        <w:jc w:val="both"/>
        <w:rPr>
          <w:rFonts w:ascii="Calibri" w:hAnsi="Calibri" w:cs="Calibri"/>
          <w:b/>
        </w:rPr>
      </w:pPr>
      <w:r w:rsidRPr="00325DC5">
        <w:rPr>
          <w:rFonts w:ascii="Calibri" w:hAnsi="Calibri" w:cs="Calibri"/>
          <w:b/>
        </w:rPr>
        <w:t>1 – DISPOSIÇÕES PRELIMINARES</w:t>
      </w:r>
    </w:p>
    <w:p w14:paraId="40C68C36" w14:textId="7E9DC89E" w:rsidR="00AB23E9" w:rsidRPr="00325DC5" w:rsidRDefault="00AB23E9" w:rsidP="00AB23E9">
      <w:pPr>
        <w:tabs>
          <w:tab w:val="left" w:pos="2552"/>
        </w:tabs>
        <w:jc w:val="both"/>
        <w:rPr>
          <w:rFonts w:asciiTheme="minorHAnsi" w:hAnsiTheme="minorHAnsi" w:cstheme="minorHAnsi"/>
          <w:bCs/>
        </w:rPr>
      </w:pPr>
      <w:r w:rsidRPr="00325DC5">
        <w:rPr>
          <w:rFonts w:ascii="Calibri" w:hAnsi="Calibri" w:cs="Calibri"/>
          <w:b/>
        </w:rPr>
        <w:t xml:space="preserve">1.1 – Envio de proposta: a partir das 14h do </w:t>
      </w:r>
      <w:r w:rsidRPr="00325DC5">
        <w:rPr>
          <w:rFonts w:asciiTheme="minorHAnsi" w:hAnsiTheme="minorHAnsi" w:cstheme="minorHAnsi"/>
          <w:b/>
        </w:rPr>
        <w:t>dia</w:t>
      </w:r>
      <w:r w:rsidR="00CC7390" w:rsidRPr="00325DC5">
        <w:rPr>
          <w:rFonts w:asciiTheme="minorHAnsi" w:hAnsiTheme="minorHAnsi" w:cstheme="minorHAnsi"/>
          <w:b/>
        </w:rPr>
        <w:t xml:space="preserve">, </w:t>
      </w:r>
      <w:r w:rsidR="00CC7390" w:rsidRPr="00325DC5">
        <w:rPr>
          <w:rFonts w:asciiTheme="minorHAnsi" w:hAnsiTheme="minorHAnsi" w:cstheme="minorHAnsi"/>
          <w:bCs/>
        </w:rPr>
        <w:t>c</w:t>
      </w:r>
      <w:r w:rsidR="004249C8" w:rsidRPr="00325DC5">
        <w:rPr>
          <w:rFonts w:asciiTheme="minorHAnsi" w:hAnsiTheme="minorHAnsi" w:cstheme="minorHAnsi"/>
          <w:bCs/>
        </w:rPr>
        <w:t>onforme data do sistema e-LIC.</w:t>
      </w:r>
    </w:p>
    <w:p w14:paraId="1BFDC12C" w14:textId="28915D6F" w:rsidR="00AB23E9" w:rsidRPr="00325DC5" w:rsidRDefault="00AB23E9" w:rsidP="00AB23E9">
      <w:pPr>
        <w:tabs>
          <w:tab w:val="left" w:pos="2552"/>
        </w:tabs>
        <w:jc w:val="both"/>
        <w:rPr>
          <w:rFonts w:asciiTheme="minorHAnsi" w:hAnsiTheme="minorHAnsi" w:cstheme="minorHAnsi"/>
          <w:b/>
        </w:rPr>
      </w:pPr>
      <w:r w:rsidRPr="00325DC5">
        <w:rPr>
          <w:rFonts w:ascii="Calibri" w:hAnsi="Calibri" w:cs="Calibri"/>
          <w:b/>
        </w:rPr>
        <w:t>1.2 – Abertura da sessão: a partir das 1</w:t>
      </w:r>
      <w:r w:rsidR="001C071A" w:rsidRPr="00325DC5">
        <w:rPr>
          <w:rFonts w:ascii="Calibri" w:hAnsi="Calibri" w:cs="Calibri"/>
          <w:b/>
        </w:rPr>
        <w:t>4h</w:t>
      </w:r>
      <w:r w:rsidRPr="00325DC5">
        <w:rPr>
          <w:rFonts w:ascii="Calibri" w:hAnsi="Calibri" w:cs="Calibri"/>
          <w:b/>
        </w:rPr>
        <w:t xml:space="preserve"> do dia</w:t>
      </w:r>
      <w:r w:rsidR="00CC7390" w:rsidRPr="00325DC5">
        <w:rPr>
          <w:rFonts w:ascii="Calibri" w:hAnsi="Calibri" w:cs="Calibri"/>
          <w:b/>
        </w:rPr>
        <w:t xml:space="preserve">, </w:t>
      </w:r>
      <w:r w:rsidR="00CC7390" w:rsidRPr="00325DC5">
        <w:rPr>
          <w:rFonts w:ascii="Calibri" w:hAnsi="Calibri" w:cs="Calibri"/>
          <w:bCs/>
        </w:rPr>
        <w:t>c</w:t>
      </w:r>
      <w:r w:rsidR="004249C8" w:rsidRPr="00325DC5">
        <w:rPr>
          <w:rFonts w:asciiTheme="minorHAnsi" w:hAnsiTheme="minorHAnsi" w:cstheme="minorHAnsi"/>
          <w:bCs/>
        </w:rPr>
        <w:t xml:space="preserve">onforme data </w:t>
      </w:r>
      <w:r w:rsidR="00A32570" w:rsidRPr="00325DC5">
        <w:rPr>
          <w:rFonts w:asciiTheme="minorHAnsi" w:hAnsiTheme="minorHAnsi" w:cstheme="minorHAnsi"/>
          <w:bCs/>
        </w:rPr>
        <w:t xml:space="preserve">do </w:t>
      </w:r>
      <w:r w:rsidR="004249C8" w:rsidRPr="00325DC5">
        <w:rPr>
          <w:rFonts w:asciiTheme="minorHAnsi" w:hAnsiTheme="minorHAnsi" w:cstheme="minorHAnsi"/>
          <w:bCs/>
        </w:rPr>
        <w:t>sistema e-LIC.</w:t>
      </w:r>
    </w:p>
    <w:p w14:paraId="70E86862" w14:textId="2D4C5174" w:rsidR="00AB23E9" w:rsidRPr="00325DC5" w:rsidRDefault="00AB23E9" w:rsidP="00AB23E9">
      <w:pPr>
        <w:tabs>
          <w:tab w:val="left" w:pos="2552"/>
        </w:tabs>
        <w:jc w:val="both"/>
        <w:rPr>
          <w:rFonts w:asciiTheme="minorHAnsi" w:hAnsiTheme="minorHAnsi" w:cstheme="minorHAnsi"/>
          <w:b/>
        </w:rPr>
      </w:pPr>
      <w:r w:rsidRPr="00325DC5">
        <w:rPr>
          <w:rFonts w:ascii="Calibri" w:hAnsi="Calibri" w:cs="Calibri"/>
          <w:b/>
        </w:rPr>
        <w:t>1.3 – Início da disputa: a partir das 14h</w:t>
      </w:r>
      <w:r w:rsidR="001C071A" w:rsidRPr="00325DC5">
        <w:rPr>
          <w:rFonts w:ascii="Calibri" w:hAnsi="Calibri" w:cs="Calibri"/>
          <w:b/>
        </w:rPr>
        <w:t>15min</w:t>
      </w:r>
      <w:r w:rsidRPr="00325DC5">
        <w:rPr>
          <w:rFonts w:ascii="Calibri" w:hAnsi="Calibri" w:cs="Calibri"/>
          <w:b/>
        </w:rPr>
        <w:t xml:space="preserve"> do dia</w:t>
      </w:r>
      <w:r w:rsidR="00CC7390" w:rsidRPr="00325DC5">
        <w:rPr>
          <w:rFonts w:ascii="Calibri" w:hAnsi="Calibri" w:cs="Calibri"/>
          <w:b/>
        </w:rPr>
        <w:t xml:space="preserve">, </w:t>
      </w:r>
      <w:r w:rsidR="00CC7390" w:rsidRPr="00325DC5">
        <w:rPr>
          <w:rFonts w:ascii="Calibri" w:hAnsi="Calibri" w:cs="Calibri"/>
          <w:bCs/>
        </w:rPr>
        <w:t>c</w:t>
      </w:r>
      <w:r w:rsidR="004249C8" w:rsidRPr="00325DC5">
        <w:rPr>
          <w:rFonts w:asciiTheme="minorHAnsi" w:hAnsiTheme="minorHAnsi" w:cstheme="minorHAnsi"/>
          <w:bCs/>
        </w:rPr>
        <w:t>onforme do sistema e-LIC.</w:t>
      </w:r>
    </w:p>
    <w:p w14:paraId="1EF968AC" w14:textId="77777777" w:rsidR="00733A11" w:rsidRPr="00325DC5" w:rsidRDefault="00733A11" w:rsidP="004868DD">
      <w:pPr>
        <w:jc w:val="both"/>
        <w:rPr>
          <w:rFonts w:ascii="Calibri" w:hAnsi="Calibri" w:cs="Calibri"/>
        </w:rPr>
      </w:pPr>
      <w:r w:rsidRPr="00325DC5">
        <w:rPr>
          <w:rFonts w:ascii="Calibri" w:hAnsi="Calibri" w:cs="Calibri"/>
          <w:b/>
          <w:bCs/>
        </w:rPr>
        <w:t>1.</w:t>
      </w:r>
      <w:r w:rsidR="00FD656D" w:rsidRPr="00325DC5">
        <w:rPr>
          <w:rFonts w:ascii="Calibri" w:hAnsi="Calibri" w:cs="Calibri"/>
          <w:b/>
          <w:bCs/>
        </w:rPr>
        <w:t>4</w:t>
      </w:r>
      <w:r w:rsidRPr="00325DC5">
        <w:rPr>
          <w:rFonts w:ascii="Calibri" w:hAnsi="Calibri" w:cs="Calibri"/>
          <w:b/>
          <w:bCs/>
        </w:rPr>
        <w:t xml:space="preserve"> – </w:t>
      </w:r>
      <w:r w:rsidR="00FD656D" w:rsidRPr="00325DC5">
        <w:rPr>
          <w:rFonts w:ascii="Calibri" w:hAnsi="Calibri" w:cs="Calibri"/>
        </w:rPr>
        <w:t>O pregão eletrônico será realizado via Sistema Integrado de Licitações do Estado de Santa Catarina (LIC), módulo eletrônico (e-LIC</w:t>
      </w:r>
      <w:r w:rsidR="004868DD" w:rsidRPr="00325DC5">
        <w:rPr>
          <w:rFonts w:ascii="Calibri" w:hAnsi="Calibri" w:cs="Calibri"/>
        </w:rPr>
        <w:t xml:space="preserve">, </w:t>
      </w:r>
      <w:hyperlink r:id="rId9" w:history="1">
        <w:r w:rsidR="004868DD" w:rsidRPr="00325DC5">
          <w:rPr>
            <w:rStyle w:val="Hyperlink"/>
            <w:rFonts w:ascii="Calibri" w:hAnsi="Calibri" w:cs="Calibri"/>
          </w:rPr>
          <w:t>http://e-lic.sc.gov.br</w:t>
        </w:r>
      </w:hyperlink>
      <w:r w:rsidR="00FD656D" w:rsidRPr="00325DC5">
        <w:rPr>
          <w:rFonts w:ascii="Calibri" w:hAnsi="Calibri" w:cs="Calibri"/>
        </w:rPr>
        <w:t>)</w:t>
      </w:r>
      <w:r w:rsidRPr="00325DC5">
        <w:rPr>
          <w:rFonts w:ascii="Calibri" w:hAnsi="Calibri" w:cs="Calibri"/>
        </w:rPr>
        <w:t>.</w:t>
      </w:r>
    </w:p>
    <w:p w14:paraId="613145B4" w14:textId="49E2BB8B" w:rsidR="00FD656D" w:rsidRPr="00D1318B" w:rsidRDefault="00733A11" w:rsidP="00FD656D">
      <w:pPr>
        <w:jc w:val="both"/>
        <w:rPr>
          <w:rFonts w:ascii="Calibri" w:hAnsi="Calibri" w:cs="Calibri"/>
        </w:rPr>
      </w:pPr>
      <w:r w:rsidRPr="00325DC5">
        <w:rPr>
          <w:rFonts w:ascii="Calibri" w:hAnsi="Calibri" w:cs="Calibri"/>
          <w:b/>
          <w:bCs/>
        </w:rPr>
        <w:t>1.</w:t>
      </w:r>
      <w:r w:rsidR="00F24892" w:rsidRPr="00325DC5">
        <w:rPr>
          <w:rFonts w:ascii="Calibri" w:hAnsi="Calibri" w:cs="Calibri"/>
          <w:b/>
          <w:bCs/>
        </w:rPr>
        <w:t>5</w:t>
      </w:r>
      <w:r w:rsidRPr="00325DC5">
        <w:rPr>
          <w:rFonts w:ascii="Calibri" w:hAnsi="Calibri" w:cs="Calibri"/>
          <w:b/>
          <w:bCs/>
        </w:rPr>
        <w:t xml:space="preserve"> –</w:t>
      </w:r>
      <w:r w:rsidRPr="00325DC5">
        <w:rPr>
          <w:rFonts w:ascii="Calibri" w:hAnsi="Calibri" w:cs="Calibri"/>
        </w:rPr>
        <w:t xml:space="preserve"> </w:t>
      </w:r>
      <w:r w:rsidR="00FD656D" w:rsidRPr="00325DC5">
        <w:rPr>
          <w:rFonts w:ascii="Calibri" w:hAnsi="Calibri" w:cs="Calibri"/>
        </w:rPr>
        <w:t xml:space="preserve">Os trabalhos serão conduzidos por servidores da </w:t>
      </w:r>
      <w:r w:rsidR="004868DD" w:rsidRPr="00325DC5">
        <w:rPr>
          <w:rFonts w:ascii="Calibri" w:hAnsi="Calibri" w:cs="Calibri"/>
        </w:rPr>
        <w:t>Udesc</w:t>
      </w:r>
      <w:r w:rsidR="00FD656D" w:rsidRPr="00325DC5">
        <w:rPr>
          <w:rFonts w:ascii="Calibri" w:hAnsi="Calibri" w:cs="Calibri"/>
        </w:rPr>
        <w:t>, denominados pregoeiro e equipe de apoio</w:t>
      </w:r>
      <w:r w:rsidR="007E015A" w:rsidRPr="00325DC5">
        <w:rPr>
          <w:rFonts w:ascii="Calibri" w:hAnsi="Calibri" w:cs="Calibri"/>
        </w:rPr>
        <w:t>,</w:t>
      </w:r>
      <w:r w:rsidR="007E015A">
        <w:rPr>
          <w:rFonts w:ascii="Calibri" w:hAnsi="Calibri" w:cs="Calibri"/>
        </w:rPr>
        <w:t xml:space="preserve"> </w:t>
      </w:r>
      <w:r w:rsidR="00300B0C">
        <w:rPr>
          <w:rFonts w:ascii="Calibri" w:hAnsi="Calibri" w:cs="Calibri"/>
        </w:rPr>
        <w:t xml:space="preserve">conforme atribuições </w:t>
      </w:r>
      <w:r w:rsidR="00300B0C" w:rsidRPr="009A1184">
        <w:rPr>
          <w:rFonts w:ascii="Calibri" w:hAnsi="Calibri" w:cs="Calibri"/>
        </w:rPr>
        <w:t>normatizadas pela Resolução nº 06</w:t>
      </w:r>
      <w:r w:rsidR="00300B0C">
        <w:rPr>
          <w:rFonts w:ascii="Calibri" w:hAnsi="Calibri" w:cs="Calibri"/>
        </w:rPr>
        <w:t>1</w:t>
      </w:r>
      <w:r w:rsidR="00300B0C" w:rsidRPr="009A1184">
        <w:rPr>
          <w:rFonts w:ascii="Calibri" w:hAnsi="Calibri" w:cs="Calibri"/>
        </w:rPr>
        <w:t>/20</w:t>
      </w:r>
      <w:r w:rsidR="00300B0C">
        <w:rPr>
          <w:rFonts w:ascii="Calibri" w:hAnsi="Calibri" w:cs="Calibri"/>
        </w:rPr>
        <w:t>22</w:t>
      </w:r>
      <w:r w:rsidR="00300B0C" w:rsidRPr="009A1184">
        <w:rPr>
          <w:rFonts w:ascii="Calibri" w:hAnsi="Calibri" w:cs="Calibri"/>
        </w:rPr>
        <w:t xml:space="preserve"> - </w:t>
      </w:r>
      <w:proofErr w:type="spellStart"/>
      <w:r w:rsidR="00300B0C" w:rsidRPr="009A1184">
        <w:rPr>
          <w:rFonts w:ascii="Calibri" w:hAnsi="Calibri" w:cs="Calibri"/>
        </w:rPr>
        <w:t>Consuni</w:t>
      </w:r>
      <w:proofErr w:type="spellEnd"/>
      <w:r w:rsidR="00300B0C" w:rsidRPr="009A1184">
        <w:rPr>
          <w:rFonts w:ascii="Calibri" w:hAnsi="Calibri" w:cs="Calibri"/>
        </w:rPr>
        <w:t>.</w:t>
      </w:r>
    </w:p>
    <w:p w14:paraId="3A4C0593" w14:textId="77777777" w:rsidR="00733A11" w:rsidRPr="00937F04" w:rsidRDefault="00733A11">
      <w:pPr>
        <w:tabs>
          <w:tab w:val="left" w:pos="2552"/>
        </w:tabs>
        <w:jc w:val="both"/>
        <w:rPr>
          <w:rFonts w:ascii="Calibri" w:hAnsi="Calibri" w:cs="Calibri"/>
        </w:rPr>
      </w:pPr>
      <w:r w:rsidRPr="00D1318B">
        <w:rPr>
          <w:rFonts w:ascii="Calibri" w:hAnsi="Calibri" w:cs="Calibri"/>
          <w:b/>
          <w:bCs/>
        </w:rPr>
        <w:t>1.</w:t>
      </w:r>
      <w:r w:rsidR="00F24892" w:rsidRPr="00D1318B">
        <w:rPr>
          <w:rFonts w:ascii="Calibri" w:hAnsi="Calibri" w:cs="Calibri"/>
          <w:b/>
          <w:bCs/>
        </w:rPr>
        <w:t>6</w:t>
      </w:r>
      <w:r w:rsidRPr="00D1318B">
        <w:rPr>
          <w:rFonts w:ascii="Calibri" w:hAnsi="Calibri" w:cs="Calibri"/>
          <w:b/>
          <w:bCs/>
        </w:rPr>
        <w:t xml:space="preserve"> –</w:t>
      </w:r>
      <w:r w:rsidRPr="00D1318B">
        <w:rPr>
          <w:rFonts w:ascii="Calibri" w:hAnsi="Calibri" w:cs="Calibri"/>
        </w:rPr>
        <w:t xml:space="preserve"> Todas as referências de tempo no Edital, no Aviso</w:t>
      </w:r>
      <w:r w:rsidRPr="00D24E5C">
        <w:rPr>
          <w:rFonts w:ascii="Calibri" w:hAnsi="Calibri" w:cs="Calibri"/>
        </w:rPr>
        <w:t xml:space="preserve"> e durante a sessão pública observarão obrigatoriamente o horário de Brasília – DF.</w:t>
      </w:r>
    </w:p>
    <w:p w14:paraId="117EA38F"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42555F8B" w14:textId="77777777" w:rsidR="00733A11" w:rsidRDefault="00733A11">
      <w:pPr>
        <w:tabs>
          <w:tab w:val="left" w:pos="2552"/>
        </w:tabs>
        <w:jc w:val="both"/>
        <w:rPr>
          <w:rFonts w:ascii="Calibri" w:hAnsi="Calibri" w:cs="Calibri"/>
        </w:rPr>
      </w:pPr>
      <w:bookmarkStart w:id="0" w:name="_Hlk139029536"/>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603F32FB" w14:textId="2AA77A03" w:rsidR="00DB1BD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Quadro de Quantitativo(s) e Especificação(</w:t>
      </w:r>
      <w:proofErr w:type="spellStart"/>
      <w:r w:rsidRPr="00937F04">
        <w:rPr>
          <w:rFonts w:ascii="Calibri" w:hAnsi="Calibri" w:cs="Calibri"/>
        </w:rPr>
        <w:t>ões</w:t>
      </w:r>
      <w:proofErr w:type="spellEnd"/>
      <w:proofErr w:type="gramStart"/>
      <w:r w:rsidRPr="00937F04">
        <w:rPr>
          <w:rFonts w:ascii="Calibri" w:hAnsi="Calibri" w:cs="Calibri"/>
        </w:rPr>
        <w:t>) Mínima</w:t>
      </w:r>
      <w:proofErr w:type="gramEnd"/>
      <w:r w:rsidRPr="00937F04">
        <w:rPr>
          <w:rFonts w:ascii="Calibri" w:hAnsi="Calibri" w:cs="Calibri"/>
        </w:rPr>
        <w:t xml:space="preserve">(s) do(s) </w:t>
      </w:r>
      <w:r>
        <w:rPr>
          <w:rFonts w:ascii="Calibri" w:hAnsi="Calibri" w:cs="Calibri"/>
        </w:rPr>
        <w:t>Item</w:t>
      </w:r>
      <w:r w:rsidRPr="00937F04">
        <w:rPr>
          <w:rFonts w:ascii="Calibri" w:hAnsi="Calibri" w:cs="Calibri"/>
        </w:rPr>
        <w:t>(s)</w:t>
      </w:r>
      <w:r>
        <w:rPr>
          <w:rFonts w:ascii="Calibri" w:hAnsi="Calibri" w:cs="Calibri"/>
        </w:rPr>
        <w:t>;</w:t>
      </w:r>
    </w:p>
    <w:p w14:paraId="76008EAB" w14:textId="2364EF30" w:rsidR="00567C5D" w:rsidRDefault="00567C5D">
      <w:pPr>
        <w:tabs>
          <w:tab w:val="left" w:pos="2552"/>
        </w:tabs>
        <w:jc w:val="both"/>
        <w:rPr>
          <w:rFonts w:ascii="Calibri" w:hAnsi="Calibri" w:cs="Calibri"/>
        </w:rPr>
      </w:pPr>
      <w:r w:rsidRPr="00C468CF">
        <w:rPr>
          <w:rFonts w:ascii="Calibri" w:hAnsi="Calibri" w:cs="Calibri"/>
          <w:b/>
          <w:bCs/>
        </w:rPr>
        <w:t>Anexo III –</w:t>
      </w:r>
      <w:r>
        <w:rPr>
          <w:rFonts w:ascii="Calibri" w:hAnsi="Calibri" w:cs="Calibri"/>
        </w:rPr>
        <w:t xml:space="preserve"> Estudo Técnico Preliminar (ETP);</w:t>
      </w:r>
    </w:p>
    <w:p w14:paraId="75CD4375" w14:textId="110AA34E" w:rsidR="00661F91" w:rsidRDefault="00661F91" w:rsidP="00661F91">
      <w:pPr>
        <w:jc w:val="both"/>
        <w:rPr>
          <w:rFonts w:ascii="Calibri" w:hAnsi="Calibri" w:cs="Calibri"/>
        </w:rPr>
      </w:pPr>
      <w:r w:rsidRPr="00937F04">
        <w:rPr>
          <w:rFonts w:ascii="Calibri" w:hAnsi="Calibri" w:cs="Calibri"/>
          <w:b/>
          <w:bCs/>
        </w:rPr>
        <w:t xml:space="preserve">Anexo </w:t>
      </w:r>
      <w:r>
        <w:rPr>
          <w:rFonts w:ascii="Calibri" w:hAnsi="Calibri" w:cs="Calibri"/>
          <w:b/>
          <w:bCs/>
        </w:rPr>
        <w:t>I</w:t>
      </w:r>
      <w:r w:rsidR="00746E60">
        <w:rPr>
          <w:rFonts w:ascii="Calibri" w:hAnsi="Calibri" w:cs="Calibri"/>
          <w:b/>
          <w:bCs/>
        </w:rPr>
        <w:t>V</w:t>
      </w:r>
      <w:r w:rsidRPr="00937F04">
        <w:rPr>
          <w:rFonts w:ascii="Calibri" w:hAnsi="Calibri" w:cs="Calibri"/>
          <w:b/>
          <w:bCs/>
        </w:rPr>
        <w:t xml:space="preserve"> –</w:t>
      </w:r>
      <w:r w:rsidRPr="00937F04">
        <w:rPr>
          <w:rFonts w:ascii="Calibri" w:hAnsi="Calibri" w:cs="Calibri"/>
        </w:rPr>
        <w:t xml:space="preserve"> Minuta da Ata de Registro de Preços;</w:t>
      </w:r>
    </w:p>
    <w:p w14:paraId="7393BF11" w14:textId="6027AB38" w:rsidR="00E116EA" w:rsidRPr="00D24E5C" w:rsidRDefault="00E116EA">
      <w:pPr>
        <w:jc w:val="both"/>
        <w:rPr>
          <w:rFonts w:ascii="Calibri" w:hAnsi="Calibri" w:cs="Calibri"/>
        </w:rPr>
      </w:pPr>
      <w:r w:rsidRPr="00937F04">
        <w:rPr>
          <w:rFonts w:ascii="Calibri" w:hAnsi="Calibri" w:cs="Calibri"/>
          <w:b/>
          <w:bCs/>
        </w:rPr>
        <w:t xml:space="preserve">Anexo </w:t>
      </w:r>
      <w:r w:rsidR="00567C5D">
        <w:rPr>
          <w:rFonts w:ascii="Calibri" w:hAnsi="Calibri" w:cs="Calibri"/>
          <w:b/>
          <w:bCs/>
        </w:rPr>
        <w:t>V</w:t>
      </w:r>
      <w:r>
        <w:rPr>
          <w:rFonts w:ascii="Calibri" w:hAnsi="Calibri" w:cs="Calibri"/>
          <w:b/>
          <w:bCs/>
        </w:rPr>
        <w:t xml:space="preserve"> – </w:t>
      </w:r>
      <w:r>
        <w:rPr>
          <w:rFonts w:ascii="Calibri" w:hAnsi="Calibri" w:cs="Calibri"/>
          <w:bCs/>
        </w:rPr>
        <w:t>Minuta de Contrato;</w:t>
      </w:r>
    </w:p>
    <w:p w14:paraId="0615E0FF" w14:textId="6CE072E9"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00746E60">
        <w:rPr>
          <w:rFonts w:ascii="Calibri" w:hAnsi="Calibri" w:cs="Calibri"/>
          <w:b/>
        </w:rPr>
        <w:t>I</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106546D2" w14:textId="7A99A3D3" w:rsidR="005000E4" w:rsidRPr="00937F0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w:t>
      </w:r>
      <w:r w:rsidR="00567C5D">
        <w:rPr>
          <w:rFonts w:ascii="Calibri" w:hAnsi="Calibri" w:cs="Calibri"/>
          <w:b/>
        </w:rPr>
        <w:t>I</w:t>
      </w:r>
      <w:r w:rsidR="00746E60">
        <w:rPr>
          <w:rFonts w:ascii="Calibri" w:hAnsi="Calibri" w:cs="Calibri"/>
          <w:b/>
        </w:rPr>
        <w:t>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r w:rsidR="004F29A3">
        <w:rPr>
          <w:rFonts w:ascii="Calibri" w:hAnsi="Calibri" w:cs="Calibri"/>
        </w:rPr>
        <w:t>.</w:t>
      </w:r>
    </w:p>
    <w:bookmarkEnd w:id="0"/>
    <w:p w14:paraId="185A91E6" w14:textId="77777777" w:rsidR="00B44A55" w:rsidRPr="00B44A55" w:rsidRDefault="00B44A55" w:rsidP="007D78C9">
      <w:pPr>
        <w:widowControl w:val="0"/>
        <w:tabs>
          <w:tab w:val="left" w:pos="2552"/>
        </w:tabs>
        <w:jc w:val="both"/>
        <w:rPr>
          <w:rFonts w:ascii="Calibri" w:hAnsi="Calibri" w:cs="Calibri"/>
          <w:b/>
          <w:sz w:val="12"/>
          <w:szCs w:val="12"/>
        </w:rPr>
      </w:pPr>
    </w:p>
    <w:p w14:paraId="659BF374" w14:textId="77777777" w:rsidR="00733A11" w:rsidRPr="00937F04" w:rsidRDefault="00733A11" w:rsidP="005C7109">
      <w:pPr>
        <w:rPr>
          <w:rFonts w:ascii="Calibri" w:hAnsi="Calibri" w:cs="Calibri"/>
          <w:b/>
        </w:rPr>
      </w:pPr>
      <w:r w:rsidRPr="00937F04">
        <w:rPr>
          <w:rFonts w:ascii="Calibri" w:hAnsi="Calibri" w:cs="Calibri"/>
          <w:b/>
        </w:rPr>
        <w:t>2 – DA LICITAÇÃO</w:t>
      </w:r>
    </w:p>
    <w:p w14:paraId="6B9ABC1E" w14:textId="77777777" w:rsidR="00661F91" w:rsidRPr="00937F04" w:rsidRDefault="00661F91" w:rsidP="00661F91">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Pr="00F24892">
        <w:rPr>
          <w:rFonts w:ascii="Calibri" w:hAnsi="Calibri" w:cs="Calibri"/>
          <w:bCs/>
        </w:rPr>
        <w:t>aquisição/contratação,</w:t>
      </w:r>
      <w:r w:rsidRPr="00937F04">
        <w:rPr>
          <w:rFonts w:ascii="Calibri" w:hAnsi="Calibri" w:cs="Calibri"/>
        </w:rPr>
        <w:t xml:space="preserve"> </w:t>
      </w:r>
      <w:r w:rsidRPr="001836ED">
        <w:rPr>
          <w:rFonts w:ascii="Calibri" w:hAnsi="Calibri" w:cs="Calibri"/>
        </w:rPr>
        <w:t>conforme Anexo I e Anexo II deste</w:t>
      </w:r>
      <w:r w:rsidRPr="00937F04">
        <w:rPr>
          <w:rFonts w:ascii="Calibri" w:hAnsi="Calibri" w:cs="Calibri"/>
        </w:rPr>
        <w:t xml:space="preserve"> edital.</w:t>
      </w:r>
    </w:p>
    <w:p w14:paraId="2A2FC8C8" w14:textId="77777777" w:rsidR="00661F91" w:rsidRDefault="00661F91" w:rsidP="00661F91">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2A527724"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38B15DF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2.2.1 –</w:t>
      </w:r>
      <w:r w:rsidRPr="00130A62">
        <w:rPr>
          <w:rFonts w:ascii="Calibri" w:hAnsi="Calibri" w:cs="Calibri"/>
          <w:szCs w:val="24"/>
        </w:rPr>
        <w:t xml:space="preserve"> </w:t>
      </w:r>
      <w:r w:rsidRPr="00130A62">
        <w:rPr>
          <w:rFonts w:ascii="Calibri" w:hAnsi="Calibri" w:cs="Calibri"/>
          <w:bCs/>
          <w:szCs w:val="24"/>
        </w:rPr>
        <w:t xml:space="preserve">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respectivo documento fiscal de venda ou prestação de serviços; e à comprovação de inexistência de similar produzido no país, na hipótese de qualquer operação com mercadorias importadas do exterior, </w:t>
      </w:r>
      <w:r w:rsidRPr="00130A62">
        <w:rPr>
          <w:rFonts w:ascii="Calibri" w:hAnsi="Calibri" w:cs="Calibri"/>
          <w:bCs/>
          <w:szCs w:val="24"/>
        </w:rPr>
        <w:lastRenderedPageBreak/>
        <w:t>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26/2003, ficando ressalvadas as hipóteses em que a isenção mencionada não se aplica, nos termos previstos no Decreto Estadual nº 255, de 21/05/2003.</w:t>
      </w:r>
    </w:p>
    <w:p w14:paraId="076ECE49"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40EC7C2B"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4B64598F"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3CC97EB" w14:textId="2829FBF0"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 xml:space="preserve">dispensa de licitação nos termos do art. </w:t>
      </w:r>
      <w:r w:rsidR="00B034D3">
        <w:rPr>
          <w:rFonts w:ascii="Calibri" w:hAnsi="Calibri" w:cs="Calibri"/>
          <w:color w:val="auto"/>
          <w:szCs w:val="24"/>
        </w:rPr>
        <w:t>75</w:t>
      </w:r>
      <w:r>
        <w:rPr>
          <w:rFonts w:ascii="Calibri" w:hAnsi="Calibri" w:cs="Calibri"/>
          <w:color w:val="auto"/>
          <w:szCs w:val="24"/>
        </w:rPr>
        <w:t xml:space="preserve">, inciso II, da Lei Federal nº </w:t>
      </w:r>
      <w:r w:rsidR="00B034D3">
        <w:rPr>
          <w:rFonts w:ascii="Calibri" w:hAnsi="Calibri" w:cs="Calibri"/>
          <w:color w:val="auto"/>
          <w:szCs w:val="24"/>
        </w:rPr>
        <w:t>14.133/2021</w:t>
      </w:r>
      <w:r w:rsidRPr="00130A62">
        <w:rPr>
          <w:rFonts w:ascii="Calibri" w:hAnsi="Calibri" w:cs="Calibri"/>
          <w:color w:val="auto"/>
          <w:szCs w:val="24"/>
        </w:rPr>
        <w:t>;</w:t>
      </w:r>
    </w:p>
    <w:p w14:paraId="3AECEB76"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2E11E695"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7FC7BE5D" w14:textId="77777777" w:rsidR="00733A11" w:rsidRPr="00937F04" w:rsidRDefault="006E3CF5" w:rsidP="00A8242F">
      <w:pPr>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proofErr w:type="gramStart"/>
      <w:r w:rsidR="00BD4D7C">
        <w:rPr>
          <w:rFonts w:ascii="Calibri" w:hAnsi="Calibri" w:cs="Calibri"/>
          <w:bCs/>
        </w:rPr>
        <w:t>à</w:t>
      </w:r>
      <w:proofErr w:type="gramEnd"/>
      <w:r w:rsidR="00BD4D7C">
        <w:rPr>
          <w:rFonts w:ascii="Calibri" w:hAnsi="Calibri" w:cs="Calibri"/>
          <w:bCs/>
        </w:rPr>
        <w:t xml:space="preserve">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2CDEE6A1"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E42773D"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r w:rsidR="004868DD">
        <w:rPr>
          <w:rFonts w:ascii="Calibri" w:hAnsi="Calibri" w:cs="Calibri"/>
        </w:rPr>
        <w:t>Udesc</w:t>
      </w:r>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04E3751A" w14:textId="77777777" w:rsidR="00562F8F" w:rsidRDefault="00562F8F" w:rsidP="00562F8F">
      <w:pPr>
        <w:jc w:val="both"/>
        <w:rPr>
          <w:rFonts w:ascii="Calibri" w:hAnsi="Calibri" w:cs="Calibri"/>
          <w:bCs/>
          <w:color w:val="000000"/>
        </w:rPr>
      </w:pPr>
      <w:bookmarkStart w:id="1" w:name="_Hlk92890624"/>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25101102"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746933CB"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02F4EA30"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08C8D53C"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w:t>
      </w:r>
      <w:proofErr w:type="gramStart"/>
      <w:r w:rsidRPr="00A71F98">
        <w:rPr>
          <w:rFonts w:ascii="Calibri" w:hAnsi="Calibri" w:cs="Calibri"/>
          <w:bCs/>
          <w:color w:val="000000"/>
        </w:rPr>
        <w:t>a  denunciar</w:t>
      </w:r>
      <w:proofErr w:type="gramEnd"/>
      <w:r w:rsidRPr="00A71F98">
        <w:rPr>
          <w:rFonts w:ascii="Calibri" w:hAnsi="Calibri" w:cs="Calibri"/>
          <w:bCs/>
          <w:color w:val="000000"/>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BA90F35" w14:textId="77777777" w:rsidR="00562F8F" w:rsidRPr="00A71F98" w:rsidRDefault="00562F8F" w:rsidP="00562F8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sidRPr="0033432F">
        <w:rPr>
          <w:rFonts w:ascii="Calibri" w:hAnsi="Calibri" w:cs="Calibri"/>
        </w:rPr>
        <w:t>:</w:t>
      </w:r>
    </w:p>
    <w:p w14:paraId="3FB91566" w14:textId="77777777" w:rsidR="00562F8F" w:rsidRPr="00DC6BAC" w:rsidRDefault="00562F8F" w:rsidP="00562F8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2" w:name="_Hlk38559946"/>
      <w:r w:rsidRPr="00A71F98">
        <w:rPr>
          <w:rFonts w:ascii="Calibri" w:hAnsi="Calibri" w:cs="Calibri"/>
        </w:rPr>
        <w:t>Instrução</w:t>
      </w:r>
      <w:r w:rsidRPr="00DC6BAC">
        <w:rPr>
          <w:rFonts w:ascii="Calibri" w:hAnsi="Calibri" w:cs="Calibri"/>
        </w:rPr>
        <w:t xml:space="preserve"> Normativa CGE/SEA Nº 1 DE 26/03/2020</w:t>
      </w:r>
      <w:bookmarkEnd w:id="2"/>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3A76BAA4"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77E2F9CB"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5995E73E"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III -</w:t>
      </w:r>
      <w:r w:rsidRPr="00DC6BAC">
        <w:rPr>
          <w:rFonts w:ascii="Calibri" w:hAnsi="Calibri" w:cs="Calibri"/>
        </w:rPr>
        <w:t xml:space="preserve"> Comprometem-se em notificar à Controladoria-Geral do Estado qualquer irregularidade que tiverem conhecimento acerca da execução deste contrato;</w:t>
      </w:r>
    </w:p>
    <w:p w14:paraId="66D51129" w14:textId="77777777" w:rsidR="00562F8F" w:rsidRPr="00937F04" w:rsidRDefault="00562F8F" w:rsidP="00562F8F">
      <w:pPr>
        <w:tabs>
          <w:tab w:val="left" w:pos="2552"/>
        </w:tabs>
        <w:jc w:val="both"/>
        <w:rPr>
          <w:rFonts w:ascii="Calibri" w:hAnsi="Calibri" w:cs="Calibri"/>
        </w:rPr>
      </w:pPr>
      <w:r w:rsidRPr="004868DD">
        <w:rPr>
          <w:rFonts w:ascii="Calibri" w:hAnsi="Calibri" w:cs="Calibri"/>
          <w:b/>
          <w:bCs/>
        </w:rPr>
        <w:lastRenderedPageBreak/>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1"/>
    <w:p w14:paraId="124DE2A6" w14:textId="77777777" w:rsidR="00733A11" w:rsidRPr="00B44A55" w:rsidRDefault="00733A11">
      <w:pPr>
        <w:tabs>
          <w:tab w:val="left" w:pos="2552"/>
        </w:tabs>
        <w:jc w:val="both"/>
        <w:rPr>
          <w:rFonts w:ascii="Calibri" w:hAnsi="Calibri" w:cs="Calibri"/>
          <w:b/>
          <w:sz w:val="12"/>
          <w:szCs w:val="12"/>
        </w:rPr>
      </w:pPr>
    </w:p>
    <w:p w14:paraId="50FCAFF4"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8F6FF95"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06B7A5BD"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4E5DF663"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05C20CAF"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006D4B74" w14:textId="51FB94D6" w:rsidR="00037126"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a Udesc</w:t>
      </w:r>
      <w:r w:rsidRPr="00937F04">
        <w:rPr>
          <w:rFonts w:ascii="Calibri" w:hAnsi="Calibri" w:cs="Calibri"/>
        </w:rPr>
        <w:t>.</w:t>
      </w:r>
    </w:p>
    <w:p w14:paraId="3B89B92C" w14:textId="1858811A" w:rsidR="00CB6577" w:rsidRDefault="00CB6577" w:rsidP="00CB6577">
      <w:pPr>
        <w:tabs>
          <w:tab w:val="left" w:pos="2552"/>
        </w:tabs>
        <w:ind w:firstLine="142"/>
        <w:jc w:val="both"/>
        <w:rPr>
          <w:rFonts w:ascii="Calibri" w:hAnsi="Calibri" w:cs="Calibri"/>
        </w:rPr>
      </w:pPr>
      <w:r w:rsidRPr="00CB6577">
        <w:rPr>
          <w:rFonts w:ascii="Calibri" w:hAnsi="Calibri" w:cs="Calibri"/>
          <w:b/>
          <w:bCs/>
        </w:rPr>
        <w:t>3.2.4 –</w:t>
      </w:r>
      <w:r>
        <w:rPr>
          <w:rFonts w:ascii="Calibri" w:hAnsi="Calibri" w:cs="Calibri"/>
        </w:rPr>
        <w:t xml:space="preserve"> A</w:t>
      </w:r>
      <w:r w:rsidRPr="00CB6577">
        <w:rPr>
          <w:rFonts w:ascii="Calibri" w:hAnsi="Calibri" w:cs="Calibri"/>
        </w:rPr>
        <w:t>utor do anteprojeto, do projeto básico ou do projeto executivo, pessoa física ou jurídica, quando a</w:t>
      </w:r>
      <w:r>
        <w:rPr>
          <w:rFonts w:ascii="Calibri" w:hAnsi="Calibri" w:cs="Calibri"/>
        </w:rPr>
        <w:t xml:space="preserve"> </w:t>
      </w:r>
      <w:r w:rsidRPr="00CB6577">
        <w:rPr>
          <w:rFonts w:ascii="Calibri" w:hAnsi="Calibri" w:cs="Calibri"/>
        </w:rPr>
        <w:t>licitação versar sobre serviços ou fornecimento de bens a ele relacionados;</w:t>
      </w:r>
    </w:p>
    <w:p w14:paraId="165D7879" w14:textId="4B7FB18D" w:rsidR="00CC443A" w:rsidRDefault="00CC443A" w:rsidP="00CC443A">
      <w:pPr>
        <w:tabs>
          <w:tab w:val="left" w:pos="2552"/>
        </w:tabs>
        <w:ind w:firstLine="284"/>
        <w:jc w:val="both"/>
        <w:rPr>
          <w:rFonts w:ascii="Calibri" w:hAnsi="Calibri" w:cs="Calibri"/>
        </w:rPr>
      </w:pPr>
      <w:r w:rsidRPr="00CC443A">
        <w:rPr>
          <w:rFonts w:ascii="Calibri" w:hAnsi="Calibri" w:cs="Calibri"/>
          <w:b/>
          <w:bCs/>
        </w:rPr>
        <w:t>3.2.4.1 –</w:t>
      </w:r>
      <w:r>
        <w:rPr>
          <w:rFonts w:ascii="Calibri" w:hAnsi="Calibri" w:cs="Calibri"/>
        </w:rPr>
        <w:t xml:space="preserve"> </w:t>
      </w:r>
      <w:r w:rsidRPr="00CC443A">
        <w:rPr>
          <w:rFonts w:ascii="Calibri" w:hAnsi="Calibri" w:cs="Calibri"/>
        </w:rPr>
        <w:t>Equiparam-se aos autores do projeto as empresas integrantes do mesmo grupo econômico.</w:t>
      </w:r>
    </w:p>
    <w:p w14:paraId="1C00D9DD" w14:textId="7F68066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3.2.5 –</w:t>
      </w:r>
      <w:r>
        <w:rPr>
          <w:rFonts w:ascii="Calibri" w:hAnsi="Calibri" w:cs="Calibri"/>
        </w:rPr>
        <w:t xml:space="preserve"> E</w:t>
      </w:r>
      <w:r w:rsidRPr="00CB6577">
        <w:rPr>
          <w:rFonts w:ascii="Calibri" w:hAnsi="Calibri" w:cs="Calibri"/>
        </w:rPr>
        <w:t>mpresa, isoladamente ou em consórcio, responsável pela elaboração do projeto básico ou do projeto</w:t>
      </w:r>
      <w:r>
        <w:rPr>
          <w:rFonts w:ascii="Calibri" w:hAnsi="Calibri" w:cs="Calibri"/>
        </w:rPr>
        <w:t xml:space="preserve"> </w:t>
      </w:r>
      <w:r w:rsidRPr="00CB6577">
        <w:rPr>
          <w:rFonts w:ascii="Calibri" w:hAnsi="Calibri" w:cs="Calibri"/>
        </w:rPr>
        <w:t>executivo, ou empresa da qual o autor do projeto seja dirigente, gerente, controlador, acionista ou detentor</w:t>
      </w:r>
      <w:r>
        <w:rPr>
          <w:rFonts w:ascii="Calibri" w:hAnsi="Calibri" w:cs="Calibri"/>
        </w:rPr>
        <w:t xml:space="preserve"> </w:t>
      </w:r>
      <w:r w:rsidRPr="00CB6577">
        <w:rPr>
          <w:rFonts w:ascii="Calibri" w:hAnsi="Calibri" w:cs="Calibri"/>
        </w:rPr>
        <w:t>de mais de 5% (cinco por cento) do capital com direito a voto, responsável técnico ou subcontratado, quando</w:t>
      </w:r>
      <w:r>
        <w:rPr>
          <w:rFonts w:ascii="Calibri" w:hAnsi="Calibri" w:cs="Calibri"/>
        </w:rPr>
        <w:t xml:space="preserve"> </w:t>
      </w:r>
      <w:r w:rsidRPr="00CB6577">
        <w:rPr>
          <w:rFonts w:ascii="Calibri" w:hAnsi="Calibri" w:cs="Calibri"/>
        </w:rPr>
        <w:t>a licitação versar sobre serviços ou fornecimento de bens a ela necessários;</w:t>
      </w:r>
    </w:p>
    <w:p w14:paraId="4B6C7BBF" w14:textId="70323713"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3.2.6 –</w:t>
      </w:r>
      <w:r>
        <w:rPr>
          <w:rFonts w:ascii="Calibri" w:hAnsi="Calibri" w:cs="Calibri"/>
        </w:rPr>
        <w:t xml:space="preserve"> P</w:t>
      </w:r>
      <w:r w:rsidRPr="00CB6577">
        <w:rPr>
          <w:rFonts w:ascii="Calibri" w:hAnsi="Calibri" w:cs="Calibri"/>
        </w:rPr>
        <w:t>essoa física ou jurídica que se encontre, ao tempo da licitação, impossibilitada de participar da</w:t>
      </w:r>
      <w:r>
        <w:rPr>
          <w:rFonts w:ascii="Calibri" w:hAnsi="Calibri" w:cs="Calibri"/>
        </w:rPr>
        <w:t xml:space="preserve"> </w:t>
      </w:r>
      <w:r w:rsidRPr="00CB6577">
        <w:rPr>
          <w:rFonts w:ascii="Calibri" w:hAnsi="Calibri" w:cs="Calibri"/>
        </w:rPr>
        <w:t>licitação em decorrência de sanção que lhe foi imposta;</w:t>
      </w:r>
    </w:p>
    <w:p w14:paraId="59C502DF" w14:textId="1152ACAC"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3.2.7 –</w:t>
      </w:r>
      <w:r>
        <w:rPr>
          <w:rFonts w:ascii="Calibri" w:hAnsi="Calibri" w:cs="Calibri"/>
        </w:rPr>
        <w:t xml:space="preserve"> A</w:t>
      </w:r>
      <w:r w:rsidRPr="00CB6577">
        <w:rPr>
          <w:rFonts w:ascii="Calibri" w:hAnsi="Calibri" w:cs="Calibri"/>
        </w:rPr>
        <w:t>quele que mantenha vínculo de natureza técnica, comercial, econômica, financeira, trabalhista ou</w:t>
      </w:r>
      <w:r>
        <w:rPr>
          <w:rFonts w:ascii="Calibri" w:hAnsi="Calibri" w:cs="Calibri"/>
        </w:rPr>
        <w:t xml:space="preserve"> </w:t>
      </w:r>
      <w:r w:rsidRPr="00CB6577">
        <w:rPr>
          <w:rFonts w:ascii="Calibri" w:hAnsi="Calibri" w:cs="Calibri"/>
        </w:rPr>
        <w:t>civil com dirigente do órgão ou entidade contratante ou com agente público que desempenhe função na</w:t>
      </w:r>
      <w:r>
        <w:rPr>
          <w:rFonts w:ascii="Calibri" w:hAnsi="Calibri" w:cs="Calibri"/>
        </w:rPr>
        <w:t xml:space="preserve"> </w:t>
      </w:r>
      <w:r w:rsidRPr="00CB6577">
        <w:rPr>
          <w:rFonts w:ascii="Calibri" w:hAnsi="Calibri" w:cs="Calibri"/>
        </w:rPr>
        <w:t>licitação ou atue na fiscalização ou na gestão do contrato, ou que deles seja cônjuge, companheiro ou parente</w:t>
      </w:r>
      <w:r>
        <w:rPr>
          <w:rFonts w:ascii="Calibri" w:hAnsi="Calibri" w:cs="Calibri"/>
        </w:rPr>
        <w:t xml:space="preserve"> </w:t>
      </w:r>
      <w:r w:rsidRPr="00CB6577">
        <w:rPr>
          <w:rFonts w:ascii="Calibri" w:hAnsi="Calibri" w:cs="Calibri"/>
        </w:rPr>
        <w:t>em linha reta, colateral ou por afinidade, até o terceiro grau;</w:t>
      </w:r>
    </w:p>
    <w:p w14:paraId="45062553" w14:textId="7FD1F15D"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3.2.8 –</w:t>
      </w:r>
      <w:r>
        <w:rPr>
          <w:rFonts w:ascii="Calibri" w:hAnsi="Calibri" w:cs="Calibri"/>
        </w:rPr>
        <w:t xml:space="preserve"> E</w:t>
      </w:r>
      <w:r w:rsidRPr="00CB6577">
        <w:rPr>
          <w:rFonts w:ascii="Calibri" w:hAnsi="Calibri" w:cs="Calibri"/>
        </w:rPr>
        <w:t>mpresas controladoras, controladas ou coligadas, nos termos da Lei nº 6.404, de 15 de dezembro de</w:t>
      </w:r>
      <w:r>
        <w:rPr>
          <w:rFonts w:ascii="Calibri" w:hAnsi="Calibri" w:cs="Calibri"/>
        </w:rPr>
        <w:t xml:space="preserve"> </w:t>
      </w:r>
      <w:r w:rsidRPr="00CB6577">
        <w:rPr>
          <w:rFonts w:ascii="Calibri" w:hAnsi="Calibri" w:cs="Calibri"/>
        </w:rPr>
        <w:t>1976, concorrendo entre si;</w:t>
      </w:r>
    </w:p>
    <w:p w14:paraId="2B8055CF" w14:textId="6A933351"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3.2.9 –</w:t>
      </w:r>
      <w:r>
        <w:rPr>
          <w:rFonts w:ascii="Calibri" w:hAnsi="Calibri" w:cs="Calibri"/>
        </w:rPr>
        <w:t xml:space="preserve"> P</w:t>
      </w:r>
      <w:r w:rsidRPr="00CB6577">
        <w:rPr>
          <w:rFonts w:ascii="Calibri" w:hAnsi="Calibri" w:cs="Calibri"/>
        </w:rPr>
        <w:t>essoa física ou jurídica que, nos 5 (cinco) anos anteriores à divulgação do edital, tenha sido</w:t>
      </w:r>
      <w:r>
        <w:rPr>
          <w:rFonts w:ascii="Calibri" w:hAnsi="Calibri" w:cs="Calibri"/>
        </w:rPr>
        <w:t xml:space="preserve"> </w:t>
      </w:r>
      <w:r w:rsidRPr="00CB6577">
        <w:rPr>
          <w:rFonts w:ascii="Calibri" w:hAnsi="Calibri" w:cs="Calibri"/>
        </w:rPr>
        <w:t>condenada judicialmente, com trânsito em julgado, por exploração de trabalho infantil, por submissão de</w:t>
      </w:r>
      <w:r>
        <w:rPr>
          <w:rFonts w:ascii="Calibri" w:hAnsi="Calibri" w:cs="Calibri"/>
        </w:rPr>
        <w:t xml:space="preserve"> </w:t>
      </w:r>
      <w:r w:rsidRPr="00CB6577">
        <w:rPr>
          <w:rFonts w:ascii="Calibri" w:hAnsi="Calibri" w:cs="Calibri"/>
        </w:rPr>
        <w:t>trabalhadores a condições análogas às de escravo ou por contratação de adolescentes nos casos vedados pela</w:t>
      </w:r>
      <w:r>
        <w:rPr>
          <w:rFonts w:ascii="Calibri" w:hAnsi="Calibri" w:cs="Calibri"/>
        </w:rPr>
        <w:t xml:space="preserve"> </w:t>
      </w:r>
      <w:r w:rsidRPr="00CB6577">
        <w:rPr>
          <w:rFonts w:ascii="Calibri" w:hAnsi="Calibri" w:cs="Calibri"/>
        </w:rPr>
        <w:t>legislação trabalhista;</w:t>
      </w:r>
    </w:p>
    <w:p w14:paraId="75689FF7" w14:textId="63E8A70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3.2.10 –</w:t>
      </w:r>
      <w:r>
        <w:rPr>
          <w:rFonts w:ascii="Calibri" w:hAnsi="Calibri" w:cs="Calibri"/>
        </w:rPr>
        <w:t xml:space="preserve"> A</w:t>
      </w:r>
      <w:r w:rsidRPr="00CB6577">
        <w:rPr>
          <w:rFonts w:ascii="Calibri" w:hAnsi="Calibri" w:cs="Calibri"/>
        </w:rPr>
        <w:t>gente público do órgão ou entidade licitante;</w:t>
      </w:r>
    </w:p>
    <w:p w14:paraId="49CDC8A8" w14:textId="30A190C4"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3.2.11 –</w:t>
      </w:r>
      <w:r>
        <w:rPr>
          <w:rFonts w:ascii="Calibri" w:hAnsi="Calibri" w:cs="Calibri"/>
        </w:rPr>
        <w:t xml:space="preserve"> </w:t>
      </w:r>
      <w:r w:rsidRPr="00CB6577">
        <w:rPr>
          <w:rFonts w:ascii="Calibri" w:hAnsi="Calibri" w:cs="Calibri"/>
        </w:rPr>
        <w:t>Organizações da Sociedade Civil de Interesse Público - OSCIP, atuando nessa condição;</w:t>
      </w:r>
    </w:p>
    <w:p w14:paraId="15E18B80" w14:textId="5A04ACE8" w:rsidR="00CB6577" w:rsidRPr="00937F04" w:rsidRDefault="00CB6577" w:rsidP="00CB6577">
      <w:pPr>
        <w:tabs>
          <w:tab w:val="left" w:pos="2552"/>
        </w:tabs>
        <w:ind w:firstLine="142"/>
        <w:jc w:val="both"/>
        <w:rPr>
          <w:rFonts w:ascii="Calibri" w:hAnsi="Calibri" w:cs="Calibri"/>
        </w:rPr>
      </w:pPr>
      <w:r w:rsidRPr="00CB6577">
        <w:rPr>
          <w:rFonts w:ascii="Calibri" w:hAnsi="Calibri" w:cs="Calibri"/>
          <w:b/>
          <w:bCs/>
        </w:rPr>
        <w:t>3.2.12 –</w:t>
      </w:r>
      <w:r>
        <w:rPr>
          <w:rFonts w:ascii="Calibri" w:hAnsi="Calibri" w:cs="Calibri"/>
        </w:rPr>
        <w:t xml:space="preserve"> P</w:t>
      </w:r>
      <w:r w:rsidRPr="00CB6577">
        <w:rPr>
          <w:rFonts w:ascii="Calibri" w:hAnsi="Calibri" w:cs="Calibri"/>
        </w:rPr>
        <w:t>essoas jurídicas reunidas em consórcio;</w:t>
      </w:r>
    </w:p>
    <w:p w14:paraId="1358304F" w14:textId="77777777" w:rsidR="00CC443A" w:rsidRPr="00CC443A" w:rsidRDefault="00037126" w:rsidP="00CC443A">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w:t>
      </w:r>
      <w:r w:rsidR="00CC443A" w:rsidRPr="00CC443A">
        <w:rPr>
          <w:rFonts w:ascii="Calibri" w:hAnsi="Calibri" w:cs="Calibri"/>
        </w:rPr>
        <w:t>A participação na licitação implica, sem que tenha sido tempestivamente impugnado o Edital,</w:t>
      </w:r>
    </w:p>
    <w:p w14:paraId="7BF44541" w14:textId="5ED6808F" w:rsidR="00037126" w:rsidRPr="00937F04" w:rsidRDefault="00CC443A" w:rsidP="00CC443A">
      <w:pPr>
        <w:tabs>
          <w:tab w:val="left" w:pos="2552"/>
        </w:tabs>
        <w:jc w:val="both"/>
        <w:rPr>
          <w:rFonts w:ascii="Calibri" w:hAnsi="Calibri" w:cs="Calibri"/>
        </w:rPr>
      </w:pPr>
      <w:r w:rsidRPr="00CC443A">
        <w:rPr>
          <w:rFonts w:ascii="Calibri" w:hAnsi="Calibri" w:cs="Calibri"/>
        </w:rPr>
        <w:t xml:space="preserve">automaticamente, na aceitação integral e irretratável dos termos e </w:t>
      </w:r>
      <w:proofErr w:type="spellStart"/>
      <w:r w:rsidRPr="00CC443A">
        <w:rPr>
          <w:rFonts w:ascii="Calibri" w:hAnsi="Calibri" w:cs="Calibri"/>
        </w:rPr>
        <w:t>conteúdos</w:t>
      </w:r>
      <w:proofErr w:type="spellEnd"/>
      <w:r w:rsidR="00661F91">
        <w:rPr>
          <w:rFonts w:ascii="Calibri" w:hAnsi="Calibri" w:cs="Calibri"/>
        </w:rPr>
        <w:t xml:space="preserve"> </w:t>
      </w:r>
      <w:r w:rsidRPr="00CC443A">
        <w:rPr>
          <w:rFonts w:ascii="Calibri" w:hAnsi="Calibri" w:cs="Calibri"/>
        </w:rPr>
        <w:t>deste edital e seus Anexos, a</w:t>
      </w:r>
      <w:r>
        <w:rPr>
          <w:rFonts w:ascii="Calibri" w:hAnsi="Calibri" w:cs="Calibri"/>
        </w:rPr>
        <w:t xml:space="preserve"> </w:t>
      </w:r>
      <w:r w:rsidRPr="00CC443A">
        <w:rPr>
          <w:rFonts w:ascii="Calibri" w:hAnsi="Calibri" w:cs="Calibri"/>
        </w:rPr>
        <w:t>observância dos preceitos legais e regulamentos em vigor; e a responsabilidade pela fidelidade e legitimidade</w:t>
      </w:r>
      <w:r>
        <w:rPr>
          <w:rFonts w:ascii="Calibri" w:hAnsi="Calibri" w:cs="Calibri"/>
        </w:rPr>
        <w:t xml:space="preserve"> </w:t>
      </w:r>
      <w:r w:rsidRPr="00CC443A">
        <w:rPr>
          <w:rFonts w:ascii="Calibri" w:hAnsi="Calibri" w:cs="Calibri"/>
        </w:rPr>
        <w:t>das informações e dos documentos enviados em qualquer fase da licitação, não cabendo, portanto, posterior</w:t>
      </w:r>
      <w:r>
        <w:rPr>
          <w:rFonts w:ascii="Calibri" w:hAnsi="Calibri" w:cs="Calibri"/>
        </w:rPr>
        <w:t xml:space="preserve"> </w:t>
      </w:r>
      <w:r w:rsidRPr="00CC443A">
        <w:rPr>
          <w:rFonts w:ascii="Calibri" w:hAnsi="Calibri" w:cs="Calibri"/>
        </w:rPr>
        <w:t>reclamação</w:t>
      </w:r>
      <w:r w:rsidR="00037126" w:rsidRPr="00937F04">
        <w:rPr>
          <w:rFonts w:ascii="Calibri" w:hAnsi="Calibri" w:cs="Calibri"/>
        </w:rPr>
        <w:t>.</w:t>
      </w:r>
    </w:p>
    <w:p w14:paraId="6511BD95"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r w:rsidR="00C95AC7" w:rsidRPr="00C95AC7">
        <w:rPr>
          <w:rFonts w:ascii="Calibri" w:hAnsi="Calibri" w:cs="Calibri"/>
          <w:bCs/>
        </w:rPr>
        <w:t>Udesc</w:t>
      </w:r>
      <w:r w:rsidRPr="00C95AC7">
        <w:rPr>
          <w:rFonts w:ascii="Calibri" w:hAnsi="Calibri" w:cs="Calibri"/>
          <w:bCs/>
        </w:rPr>
        <w:t>.</w:t>
      </w:r>
    </w:p>
    <w:p w14:paraId="74A2E2F4" w14:textId="31E41B2E"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w:t>
      </w:r>
      <w:r w:rsidR="00E25007">
        <w:rPr>
          <w:rFonts w:ascii="Calibri" w:hAnsi="Calibri" w:cs="Calibri"/>
          <w:bCs/>
        </w:rPr>
        <w:t>I</w:t>
      </w:r>
      <w:r w:rsidR="00567C5D">
        <w:rPr>
          <w:rFonts w:ascii="Calibri" w:hAnsi="Calibri" w:cs="Calibri"/>
          <w:bCs/>
        </w:rPr>
        <w:t>I</w:t>
      </w:r>
      <w:r w:rsidRPr="00C95AC7">
        <w:rPr>
          <w:rFonts w:ascii="Calibri" w:hAnsi="Calibri" w:cs="Calibri"/>
          <w:bCs/>
        </w:rPr>
        <w:t>;</w:t>
      </w:r>
    </w:p>
    <w:p w14:paraId="27E9A513" w14:textId="77777777" w:rsidR="00733A11" w:rsidRPr="00B44A55" w:rsidRDefault="00733A11">
      <w:pPr>
        <w:pStyle w:val="Contedodoquadro"/>
        <w:tabs>
          <w:tab w:val="left" w:pos="2552"/>
        </w:tabs>
        <w:rPr>
          <w:rFonts w:ascii="Calibri" w:hAnsi="Calibri" w:cs="Calibri"/>
          <w:sz w:val="12"/>
          <w:szCs w:val="12"/>
        </w:rPr>
      </w:pPr>
    </w:p>
    <w:p w14:paraId="496E9C40"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36D0EA1" w14:textId="77777777" w:rsidR="00733A11" w:rsidRDefault="00863E3F" w:rsidP="00863E3F">
      <w:pPr>
        <w:tabs>
          <w:tab w:val="left" w:pos="2552"/>
        </w:tabs>
        <w:jc w:val="both"/>
        <w:rPr>
          <w:rFonts w:ascii="Calibri" w:hAnsi="Calibri" w:cs="Calibri"/>
        </w:rPr>
      </w:pPr>
      <w:r>
        <w:rPr>
          <w:rFonts w:ascii="Calibri" w:hAnsi="Calibri" w:cs="Calibri"/>
          <w:b/>
          <w:bCs/>
        </w:rPr>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79D705FC" w14:textId="77777777" w:rsidR="00863E3F" w:rsidRPr="00937F04" w:rsidRDefault="00863E3F" w:rsidP="000A4CFB">
      <w:pPr>
        <w:tabs>
          <w:tab w:val="left" w:pos="2552"/>
        </w:tabs>
        <w:ind w:firstLine="142"/>
        <w:jc w:val="both"/>
        <w:rPr>
          <w:rFonts w:ascii="Calibri" w:hAnsi="Calibri" w:cs="Calibri"/>
        </w:rPr>
      </w:pPr>
      <w:r>
        <w:rPr>
          <w:rFonts w:ascii="Calibri" w:hAnsi="Calibri" w:cs="Calibri"/>
          <w:b/>
          <w:bCs/>
        </w:rPr>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490D8A09" w14:textId="77777777" w:rsidR="00863E3F" w:rsidRPr="00863E3F" w:rsidRDefault="00863E3F" w:rsidP="000A4CFB">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p>
    <w:p w14:paraId="27754DEB" w14:textId="77777777" w:rsidR="00863E3F" w:rsidRDefault="00863E3F" w:rsidP="00863E3F">
      <w:pPr>
        <w:jc w:val="both"/>
        <w:rPr>
          <w:rFonts w:ascii="Calibri" w:hAnsi="Calibri" w:cs="Calibri"/>
        </w:rPr>
      </w:pPr>
      <w:r w:rsidRPr="00863E3F">
        <w:rPr>
          <w:rFonts w:ascii="Calibri" w:hAnsi="Calibri" w:cs="Calibri"/>
        </w:rPr>
        <w:lastRenderedPageBreak/>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5A3AF142" w14:textId="77777777" w:rsidR="00733A11" w:rsidRPr="00423FB4" w:rsidRDefault="00863E3F" w:rsidP="00863E3F">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2246565B" w14:textId="77777777" w:rsidR="00733A11" w:rsidRPr="00423FB4" w:rsidRDefault="00733A11">
      <w:pPr>
        <w:pStyle w:val="Contedodoquadro"/>
        <w:tabs>
          <w:tab w:val="left" w:pos="2552"/>
        </w:tabs>
        <w:rPr>
          <w:rFonts w:ascii="Calibri" w:hAnsi="Calibri" w:cs="Calibri"/>
          <w:sz w:val="12"/>
          <w:szCs w:val="12"/>
        </w:rPr>
      </w:pPr>
    </w:p>
    <w:p w14:paraId="7F6BB1AE" w14:textId="77777777" w:rsidR="00733A11" w:rsidRPr="00423FB4" w:rsidRDefault="00D773AC">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618C4B22"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5E2B38FB"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3B35E906"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1E395DFA" w14:textId="77777777" w:rsidR="0038099E" w:rsidRPr="00423FB4" w:rsidRDefault="00D773AC" w:rsidP="000A4CFB">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19D70EA6" w14:textId="77777777" w:rsidR="00733A11" w:rsidRPr="00423FB4" w:rsidRDefault="00D773AC" w:rsidP="000A4CFB">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6A59AD13" w14:textId="77777777" w:rsidR="00733A11" w:rsidRPr="00423FB4" w:rsidRDefault="00733A11" w:rsidP="000A4CFB">
      <w:pPr>
        <w:tabs>
          <w:tab w:val="left" w:pos="2552"/>
        </w:tabs>
        <w:jc w:val="both"/>
        <w:rPr>
          <w:rFonts w:ascii="Calibri" w:hAnsi="Calibri" w:cs="Calibri"/>
          <w:sz w:val="12"/>
          <w:szCs w:val="12"/>
        </w:rPr>
      </w:pPr>
    </w:p>
    <w:p w14:paraId="0D51A9A4" w14:textId="4C45879E"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w:t>
      </w:r>
      <w:r w:rsidR="00FE4B45" w:rsidRPr="00FB4BD6">
        <w:rPr>
          <w:rFonts w:ascii="Calibri" w:hAnsi="Calibri" w:cs="Calibri"/>
          <w:b/>
        </w:rPr>
        <w:t xml:space="preserve">DA APRESENTAÇÃO DA PROPOSTA </w:t>
      </w:r>
    </w:p>
    <w:p w14:paraId="5E41D602" w14:textId="0BE52144" w:rsidR="00FE4B45" w:rsidRDefault="00FE4B45" w:rsidP="00FE4B45">
      <w:pPr>
        <w:jc w:val="both"/>
        <w:rPr>
          <w:rStyle w:val="Forte"/>
          <w:rFonts w:ascii="Calibri" w:hAnsi="Calibri" w:cs="Calibri"/>
        </w:rPr>
      </w:pPr>
      <w:r w:rsidRPr="003B5A3B">
        <w:rPr>
          <w:rStyle w:val="Forte"/>
          <w:rFonts w:ascii="Calibri" w:hAnsi="Calibri" w:cs="Calibri"/>
        </w:rPr>
        <w:t xml:space="preserve">6.1 – </w:t>
      </w:r>
      <w:r w:rsidR="00F70C16" w:rsidRPr="003B5A3B">
        <w:rPr>
          <w:rFonts w:ascii="Calibri" w:hAnsi="Calibri" w:cs="Calibri"/>
          <w:szCs w:val="20"/>
        </w:rPr>
        <w:t>Após a divulgação do edital, os licitantes deverão encaminhar proposta e, se for o caso, o respectivo</w:t>
      </w:r>
      <w:r w:rsidR="00F70C16" w:rsidRPr="00937F04">
        <w:rPr>
          <w:rFonts w:ascii="Calibri" w:hAnsi="Calibri" w:cs="Calibri"/>
          <w:szCs w:val="20"/>
        </w:rPr>
        <w:t xml:space="preserve"> anexo, até a data e hora marcadas para abertura da sessão, exclusivamente por meio do sistema eletrônico, quando, então, </w:t>
      </w:r>
      <w:r w:rsidR="00F70C16" w:rsidRPr="00897A2A">
        <w:rPr>
          <w:rFonts w:ascii="Calibri" w:hAnsi="Calibri" w:cs="Calibri"/>
          <w:szCs w:val="20"/>
        </w:rPr>
        <w:t>não poderá ser mais retirada</w:t>
      </w:r>
      <w:r w:rsidR="00F70C16">
        <w:rPr>
          <w:rFonts w:ascii="Calibri" w:hAnsi="Calibri" w:cs="Calibri"/>
          <w:szCs w:val="20"/>
        </w:rPr>
        <w:t xml:space="preserve"> </w:t>
      </w:r>
      <w:r w:rsidR="00F70C16" w:rsidRPr="00897A2A">
        <w:rPr>
          <w:rFonts w:ascii="Calibri" w:hAnsi="Calibri" w:cs="Calibri"/>
          <w:szCs w:val="20"/>
        </w:rPr>
        <w:t>ou substituíd</w:t>
      </w:r>
      <w:r w:rsidR="00F70C16" w:rsidRPr="00976B13">
        <w:rPr>
          <w:rFonts w:ascii="Calibri" w:hAnsi="Calibri" w:cs="Calibri"/>
          <w:szCs w:val="20"/>
        </w:rPr>
        <w:t>a</w:t>
      </w:r>
      <w:r w:rsidRPr="00976B13">
        <w:rPr>
          <w:rStyle w:val="Forte"/>
          <w:rFonts w:ascii="Calibri" w:hAnsi="Calibri" w:cs="Calibri"/>
          <w:b w:val="0"/>
          <w:bCs w:val="0"/>
        </w:rPr>
        <w:t>.</w:t>
      </w:r>
      <w:r w:rsidRPr="00F55C43">
        <w:rPr>
          <w:rStyle w:val="Forte"/>
          <w:rFonts w:ascii="Calibri" w:hAnsi="Calibri" w:cs="Calibri"/>
        </w:rPr>
        <w:t xml:space="preserve"> </w:t>
      </w:r>
    </w:p>
    <w:p w14:paraId="17D18537" w14:textId="789466F7" w:rsidR="00FE4B45" w:rsidRDefault="00FE4B45" w:rsidP="00FE4B45">
      <w:pPr>
        <w:jc w:val="both"/>
        <w:rPr>
          <w:rStyle w:val="Forte"/>
          <w:rFonts w:ascii="Calibri" w:hAnsi="Calibri" w:cs="Calibri"/>
        </w:rPr>
      </w:pPr>
      <w:r>
        <w:rPr>
          <w:rStyle w:val="Forte"/>
          <w:rFonts w:ascii="Calibri" w:hAnsi="Calibri" w:cs="Calibri"/>
        </w:rPr>
        <w:t>6</w:t>
      </w:r>
      <w:r w:rsidRPr="00F55C43">
        <w:rPr>
          <w:rStyle w:val="Forte"/>
          <w:rFonts w:ascii="Calibri" w:hAnsi="Calibri" w:cs="Calibri"/>
        </w:rPr>
        <w:t>.</w:t>
      </w:r>
      <w:r w:rsidR="00F70C16">
        <w:rPr>
          <w:rStyle w:val="Forte"/>
          <w:rFonts w:ascii="Calibri" w:hAnsi="Calibri" w:cs="Calibri"/>
        </w:rPr>
        <w:t>2</w:t>
      </w:r>
      <w:r w:rsidRPr="00F55C43">
        <w:rPr>
          <w:rStyle w:val="Forte"/>
          <w:rFonts w:ascii="Calibri" w:hAnsi="Calibri" w:cs="Calibri"/>
        </w:rPr>
        <w:t xml:space="preserve"> – </w:t>
      </w:r>
      <w:r w:rsidRPr="00160B83">
        <w:rPr>
          <w:rStyle w:val="Forte"/>
          <w:rFonts w:ascii="Calibri" w:hAnsi="Calibri" w:cs="Calibri"/>
          <w:b w:val="0"/>
          <w:bCs w:val="0"/>
        </w:rPr>
        <w:t>As licitantes receberão, por e-mail, comprovante de recebimento das suas propostas eletrônicas enviadas, com a indicação do dia e respectivo horário de registro</w:t>
      </w:r>
      <w:r w:rsidRPr="00F55C43">
        <w:rPr>
          <w:rStyle w:val="Forte"/>
          <w:rFonts w:ascii="Calibri" w:hAnsi="Calibri" w:cs="Calibri"/>
        </w:rPr>
        <w:t xml:space="preserve">. </w:t>
      </w:r>
    </w:p>
    <w:p w14:paraId="1570149C" w14:textId="4800EB5B" w:rsidR="00E93709" w:rsidRPr="00F55C43" w:rsidRDefault="00E93709" w:rsidP="00FE4B45">
      <w:pPr>
        <w:jc w:val="both"/>
        <w:rPr>
          <w:rStyle w:val="Forte"/>
          <w:rFonts w:ascii="Calibri" w:hAnsi="Calibri" w:cs="Calibri"/>
        </w:rPr>
      </w:pPr>
      <w:r w:rsidRPr="00E93709">
        <w:rPr>
          <w:rStyle w:val="Forte"/>
          <w:rFonts w:ascii="Calibri" w:hAnsi="Calibri" w:cs="Calibri"/>
          <w:highlight w:val="yellow"/>
        </w:rPr>
        <w:t xml:space="preserve">6.2.1 – </w:t>
      </w:r>
      <w:r w:rsidRPr="00E93709">
        <w:rPr>
          <w:rStyle w:val="Forte"/>
          <w:rFonts w:ascii="Calibri" w:hAnsi="Calibri" w:cs="Calibri"/>
          <w:b w:val="0"/>
          <w:bCs w:val="0"/>
          <w:highlight w:val="yellow"/>
        </w:rPr>
        <w:t>Caso o objeto a ser contratado envolva cessão de mão de obra e a empresa contratada seja Optante do Simples Nacional, por se tratar de Ata de Registro de Preços, no momento da emissão da primeira nota fiscal deverá realizar o desenquadramento do Simples Nacional p</w:t>
      </w:r>
      <w:r w:rsidR="007114DF">
        <w:rPr>
          <w:rStyle w:val="Forte"/>
          <w:rFonts w:ascii="Calibri" w:hAnsi="Calibri" w:cs="Calibri"/>
          <w:b w:val="0"/>
          <w:bCs w:val="0"/>
          <w:highlight w:val="yellow"/>
        </w:rPr>
        <w:t>a</w:t>
      </w:r>
      <w:r w:rsidRPr="00E93709">
        <w:rPr>
          <w:rStyle w:val="Forte"/>
          <w:rFonts w:ascii="Calibri" w:hAnsi="Calibri" w:cs="Calibri"/>
          <w:b w:val="0"/>
          <w:bCs w:val="0"/>
          <w:highlight w:val="yellow"/>
        </w:rPr>
        <w:t xml:space="preserve">ra atendimento da legislação prevista no art. 17, </w:t>
      </w:r>
      <w:r w:rsidR="007114DF" w:rsidRPr="007114DF">
        <w:rPr>
          <w:rFonts w:ascii="Calibri" w:hAnsi="Calibri" w:cs="Calibri"/>
          <w:highlight w:val="yellow"/>
        </w:rPr>
        <w:t>inciso VI e XII</w:t>
      </w:r>
      <w:r w:rsidRPr="00E93709">
        <w:rPr>
          <w:rStyle w:val="Forte"/>
          <w:rFonts w:ascii="Calibri" w:hAnsi="Calibri" w:cs="Calibri"/>
          <w:b w:val="0"/>
          <w:bCs w:val="0"/>
          <w:highlight w:val="yellow"/>
        </w:rPr>
        <w:t>, da Lei Complementar nº 123/2006.</w:t>
      </w:r>
    </w:p>
    <w:p w14:paraId="10E5B619" w14:textId="6818E14D" w:rsidR="00733A11" w:rsidRPr="00423FB4" w:rsidRDefault="00423FB4" w:rsidP="000A4CFB">
      <w:pPr>
        <w:jc w:val="both"/>
        <w:rPr>
          <w:rStyle w:val="Forte"/>
          <w:rFonts w:ascii="Calibri" w:hAnsi="Calibri" w:cs="Calibri"/>
        </w:rPr>
      </w:pPr>
      <w:r>
        <w:rPr>
          <w:rStyle w:val="Forte"/>
          <w:rFonts w:ascii="Calibri" w:hAnsi="Calibri" w:cs="Calibri"/>
        </w:rPr>
        <w:t>6</w:t>
      </w:r>
      <w:r w:rsidR="00733A11" w:rsidRPr="00423FB4">
        <w:rPr>
          <w:rStyle w:val="Forte"/>
          <w:rFonts w:ascii="Calibri" w:hAnsi="Calibri" w:cs="Calibri"/>
        </w:rPr>
        <w:t>.</w:t>
      </w:r>
      <w:r w:rsidR="002E4097">
        <w:rPr>
          <w:rStyle w:val="Forte"/>
          <w:rFonts w:ascii="Calibri" w:hAnsi="Calibri" w:cs="Calibri"/>
        </w:rPr>
        <w:t>3</w:t>
      </w:r>
      <w:r w:rsidR="00733A11" w:rsidRPr="00423FB4">
        <w:rPr>
          <w:rStyle w:val="Forte"/>
          <w:rFonts w:ascii="Calibri" w:hAnsi="Calibri" w:cs="Calibri"/>
        </w:rPr>
        <w:t xml:space="preserve"> – Da proposta on-line:</w:t>
      </w:r>
    </w:p>
    <w:p w14:paraId="4A90830B" w14:textId="0B4E3281" w:rsidR="00500928" w:rsidRDefault="00423FB4" w:rsidP="00423FB4">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3</w:t>
      </w:r>
      <w:r w:rsidR="00733A11" w:rsidRPr="00937F04">
        <w:rPr>
          <w:rStyle w:val="Forte"/>
          <w:rFonts w:ascii="Calibri" w:hAnsi="Calibri" w:cs="Calibri"/>
        </w:rPr>
        <w:t>.</w:t>
      </w:r>
      <w:r w:rsidR="00FE4B45">
        <w:rPr>
          <w:rStyle w:val="Forte"/>
          <w:rFonts w:ascii="Calibri" w:hAnsi="Calibri" w:cs="Calibri"/>
        </w:rPr>
        <w:t>1</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474DD4A8"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a) </w:t>
      </w:r>
      <w:r w:rsidRPr="000812A5">
        <w:rPr>
          <w:rFonts w:asciiTheme="minorHAnsi" w:hAnsiTheme="minorHAnsi" w:cstheme="minorHAnsi"/>
        </w:rPr>
        <w:t>Indicando o valor unitário de cada item, expresso em reais, com no máximo 02 (duas) casas decimais, no campo “valor da proposta”;</w:t>
      </w:r>
    </w:p>
    <w:p w14:paraId="0FE40BD9"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b) </w:t>
      </w:r>
      <w:r w:rsidRPr="000812A5">
        <w:rPr>
          <w:rFonts w:asciiTheme="minorHAnsi" w:hAnsiTheme="minorHAnsi" w:cstheme="minorHAnsi"/>
        </w:rPr>
        <w:t>Indicando a Marca/Modelo/Procedência do objeto cotado no campo correspondente a cada item, somente as informações solicitadas pelo sistema para cada item/lote;</w:t>
      </w:r>
    </w:p>
    <w:p w14:paraId="65A64611" w14:textId="48684945" w:rsidR="000812A5" w:rsidRPr="000812A5" w:rsidRDefault="000812A5" w:rsidP="000812A5">
      <w:pPr>
        <w:rPr>
          <w:b/>
          <w:bCs/>
        </w:rPr>
      </w:pPr>
      <w:r w:rsidRPr="00B521B3">
        <w:rPr>
          <w:rFonts w:asciiTheme="minorHAnsi" w:hAnsiTheme="minorHAnsi" w:cstheme="minorHAnsi"/>
          <w:b/>
          <w:bCs/>
        </w:rPr>
        <w:t xml:space="preserve">c) </w:t>
      </w:r>
      <w:r w:rsidRPr="00B521B3">
        <w:rPr>
          <w:rFonts w:asciiTheme="minorHAnsi" w:hAnsiTheme="minorHAnsi" w:cstheme="minorHAnsi"/>
        </w:rPr>
        <w:t>Propostas</w:t>
      </w:r>
      <w:r w:rsidRPr="00B521B3">
        <w:rPr>
          <w:rFonts w:asciiTheme="minorHAnsi" w:hAnsiTheme="minorHAnsi" w:cstheme="minorHAnsi"/>
          <w:b/>
          <w:bCs/>
        </w:rPr>
        <w:t xml:space="preserve"> cadastradas no sistema com valores superestimados tipo por exemplo (R$ 9.999.999.999.999,00) </w:t>
      </w:r>
      <w:r w:rsidR="00B521B3" w:rsidRPr="00B521B3">
        <w:rPr>
          <w:rFonts w:asciiTheme="minorHAnsi" w:hAnsiTheme="minorHAnsi" w:cstheme="minorHAnsi"/>
          <w:b/>
          <w:bCs/>
        </w:rPr>
        <w:t>poderão ser</w:t>
      </w:r>
      <w:r w:rsidRPr="00B521B3">
        <w:rPr>
          <w:rFonts w:asciiTheme="minorHAnsi" w:hAnsiTheme="minorHAnsi" w:cstheme="minorHAnsi"/>
          <w:b/>
          <w:bCs/>
        </w:rPr>
        <w:t xml:space="preserve"> desclassificadas pelo Pregoeiro/Agente de Contratação no momento da abertura das propostas para análise, </w:t>
      </w:r>
      <w:r w:rsidRPr="00B521B3">
        <w:rPr>
          <w:rFonts w:asciiTheme="minorHAnsi" w:hAnsiTheme="minorHAnsi" w:cstheme="minorHAnsi"/>
        </w:rPr>
        <w:t>pelo motivo que propostas cadastradas com esses valores impedem o envio do Processo Licitatório ao Tribunal de Contas de Santa Catarina – TCE SC</w:t>
      </w:r>
      <w:r w:rsidRPr="00B521B3">
        <w:t>.</w:t>
      </w:r>
    </w:p>
    <w:p w14:paraId="2C142040" w14:textId="20A6607F"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2</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1B261224" w14:textId="4302C6CD"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3</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1E92AF38"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7C58BD66" w14:textId="29001EC0"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FE4B45">
        <w:rPr>
          <w:rFonts w:ascii="Calibri" w:hAnsi="Calibri" w:cs="Calibri"/>
          <w:b/>
          <w:bCs/>
        </w:rPr>
        <w:t>.4</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t xml:space="preserve">  6</w:t>
      </w:r>
      <w:r w:rsidR="00FE4B45">
        <w:rPr>
          <w:rFonts w:ascii="Calibri" w:hAnsi="Calibri" w:cs="Calibri"/>
          <w:b/>
          <w:lang w:val="pt-PT"/>
        </w:rPr>
        <w:t>.</w:t>
      </w:r>
      <w:r w:rsidR="002E4097">
        <w:rPr>
          <w:rFonts w:ascii="Calibri" w:hAnsi="Calibri" w:cs="Calibri"/>
          <w:b/>
          <w:lang w:val="pt-PT"/>
        </w:rPr>
        <w:t>3.</w:t>
      </w:r>
      <w:r w:rsidR="00FE4B45">
        <w:rPr>
          <w:rFonts w:ascii="Calibri" w:hAnsi="Calibri" w:cs="Calibri"/>
          <w:b/>
          <w:lang w:val="pt-PT"/>
        </w:rPr>
        <w:t>5</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366EBE3" w14:textId="4AE11FAA" w:rsidR="009F4742" w:rsidRDefault="00423FB4" w:rsidP="00423FB4">
      <w:pPr>
        <w:ind w:firstLine="142"/>
        <w:jc w:val="both"/>
        <w:rPr>
          <w:rFonts w:ascii="Calibri" w:hAnsi="Calibri" w:cs="Calibri"/>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56378A">
        <w:rPr>
          <w:rFonts w:ascii="Calibri" w:hAnsi="Calibri" w:cs="Calibri"/>
          <w:b/>
          <w:bCs/>
        </w:rPr>
        <w:t>.</w:t>
      </w:r>
      <w:r w:rsidR="00FE4B45">
        <w:rPr>
          <w:rFonts w:ascii="Calibri" w:hAnsi="Calibri" w:cs="Calibri"/>
          <w:b/>
          <w:bCs/>
        </w:rPr>
        <w:t>6</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5E6613CD" w14:textId="47AD2143" w:rsidR="00733A11" w:rsidRPr="00937F04" w:rsidRDefault="00423FB4">
      <w:pPr>
        <w:jc w:val="both"/>
        <w:rPr>
          <w:rStyle w:val="Forte"/>
          <w:rFonts w:ascii="Calibri" w:hAnsi="Calibri" w:cs="Calibri"/>
        </w:rPr>
      </w:pPr>
      <w:r>
        <w:rPr>
          <w:rStyle w:val="Forte"/>
          <w:rFonts w:ascii="Calibri" w:hAnsi="Calibri" w:cs="Calibri"/>
        </w:rPr>
        <w:lastRenderedPageBreak/>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 xml:space="preserve"> – Da proposta on-line readequada:</w:t>
      </w:r>
    </w:p>
    <w:p w14:paraId="0D12994F" w14:textId="115CFE4E" w:rsidR="009F4742" w:rsidRPr="009F4742" w:rsidRDefault="00423FB4" w:rsidP="000A4CFB">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total </w:t>
      </w:r>
      <w:r w:rsidR="00B906AE">
        <w:rPr>
          <w:rFonts w:ascii="Calibri" w:hAnsi="Calibri" w:cs="Calibri"/>
        </w:rPr>
        <w:t>do</w:t>
      </w:r>
      <w:r w:rsidR="009F4742" w:rsidRPr="009F4742">
        <w:rPr>
          <w:rFonts w:ascii="Calibri" w:hAnsi="Calibri" w:cs="Calibri"/>
        </w:rPr>
        <w:t xml:space="preserve"> lance vencedor, no prazo de 60 (sessenta) minutos,</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1D902C84" w14:textId="6003A28C"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2E4097">
        <w:rPr>
          <w:rFonts w:ascii="Calibri" w:hAnsi="Calibri" w:cs="Calibri"/>
          <w:b/>
          <w:bCs/>
        </w:rPr>
        <w:t>4</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3F087C00"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4389E0BE" w14:textId="6F37CE56" w:rsidR="005000E4" w:rsidRDefault="00423FB4" w:rsidP="000A4CFB">
      <w:pPr>
        <w:ind w:firstLine="142"/>
        <w:jc w:val="both"/>
        <w:rPr>
          <w:rFonts w:ascii="Calibri" w:hAnsi="Calibri" w:cs="Calibri"/>
          <w:lang w:val="pt-PT"/>
        </w:rPr>
      </w:pPr>
      <w:r>
        <w:rPr>
          <w:rFonts w:ascii="Calibri" w:hAnsi="Calibri" w:cs="Calibri"/>
          <w:b/>
          <w:bCs/>
          <w:lang w:val="pt-PT"/>
        </w:rPr>
        <w:t>6</w:t>
      </w:r>
      <w:r w:rsidR="00FE4B45">
        <w:rPr>
          <w:rFonts w:ascii="Calibri" w:hAnsi="Calibri" w:cs="Calibri"/>
          <w:b/>
          <w:bCs/>
          <w:lang w:val="pt-PT"/>
        </w:rPr>
        <w:t>.</w:t>
      </w:r>
      <w:r w:rsidR="002E4097">
        <w:rPr>
          <w:rFonts w:ascii="Calibri" w:hAnsi="Calibri" w:cs="Calibri"/>
          <w:b/>
          <w:bCs/>
          <w:lang w:val="pt-PT"/>
        </w:rPr>
        <w:t>4</w:t>
      </w:r>
      <w:r w:rsidR="0056378A" w:rsidRPr="0056378A">
        <w:rPr>
          <w:rFonts w:ascii="Calibri" w:hAnsi="Calibri" w:cs="Calibri"/>
          <w:b/>
          <w:bCs/>
          <w:lang w:val="pt-PT"/>
        </w:rPr>
        <w:t>.3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1B7FC393" w14:textId="03EFF2A6"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 xml:space="preserve">.3.1 </w:t>
      </w:r>
      <w:r w:rsidR="004327A7">
        <w:rPr>
          <w:rFonts w:ascii="Calibri" w:hAnsi="Calibri" w:cs="Calibri"/>
          <w:b/>
          <w:lang w:val="pt-PT"/>
        </w:rPr>
        <w:t>–</w:t>
      </w:r>
      <w:r w:rsidR="004327A7">
        <w:rPr>
          <w:rFonts w:ascii="Calibri" w:hAnsi="Calibri" w:cs="Calibri"/>
          <w:lang w:val="pt-PT"/>
        </w:rPr>
        <w:t xml:space="preserve"> </w:t>
      </w:r>
      <w:r w:rsidR="004327A7" w:rsidRPr="004327A7">
        <w:rPr>
          <w:rFonts w:ascii="Calibri" w:hAnsi="Calibri" w:cs="Calibri"/>
          <w:lang w:val="pt-PT"/>
        </w:rPr>
        <w:t xml:space="preserve">O endereço eletrônico (e-mail) fornecido no Anexo </w:t>
      </w:r>
      <w:r w:rsidR="004327A7">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4327A7"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0F7E9D1F" w14:textId="5789C9A1"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.3.2 –</w:t>
      </w:r>
      <w:r w:rsidR="004327A7">
        <w:rPr>
          <w:rFonts w:ascii="Calibri" w:hAnsi="Calibri" w:cs="Calibri"/>
          <w:lang w:val="pt-PT"/>
        </w:rPr>
        <w:t xml:space="preserve"> </w:t>
      </w:r>
      <w:r w:rsidR="004327A7"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075E6304" w14:textId="18A0E126" w:rsid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.3.3 –</w:t>
      </w:r>
      <w:r w:rsidR="004327A7">
        <w:rPr>
          <w:rFonts w:ascii="Calibri" w:hAnsi="Calibri" w:cs="Calibri"/>
          <w:lang w:val="pt-PT"/>
        </w:rPr>
        <w:t xml:space="preserve"> </w:t>
      </w:r>
      <w:r w:rsidR="004327A7"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w:t>
      </w:r>
      <w:r w:rsidR="002E4097">
        <w:rPr>
          <w:rFonts w:ascii="Calibri" w:hAnsi="Calibri" w:cs="Calibri"/>
          <w:lang w:val="pt-PT"/>
        </w:rPr>
        <w:t>4</w:t>
      </w:r>
      <w:r w:rsidR="00DC5013">
        <w:rPr>
          <w:rFonts w:ascii="Calibri" w:hAnsi="Calibri" w:cs="Calibri"/>
          <w:lang w:val="pt-PT"/>
        </w:rPr>
        <w:t>.3.1.</w:t>
      </w:r>
      <w:r w:rsidR="004327A7"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004327A7" w:rsidRPr="004327A7">
        <w:rPr>
          <w:rFonts w:ascii="Calibri" w:hAnsi="Calibri" w:cs="Calibri"/>
          <w:lang w:val="pt-PT"/>
        </w:rPr>
        <w:t>.</w:t>
      </w:r>
    </w:p>
    <w:p w14:paraId="1F2915B0" w14:textId="2ACC9107" w:rsidR="00325DC5" w:rsidRPr="007E27F2" w:rsidRDefault="00325DC5" w:rsidP="00325DC5">
      <w:pPr>
        <w:ind w:firstLine="284"/>
        <w:jc w:val="both"/>
        <w:rPr>
          <w:rFonts w:ascii="Calibri" w:hAnsi="Calibri" w:cs="Calibri"/>
          <w:b/>
          <w:bCs/>
          <w:highlight w:val="yellow"/>
        </w:rPr>
      </w:pPr>
      <w:r w:rsidRPr="007E27F2">
        <w:rPr>
          <w:rFonts w:ascii="Calibri" w:hAnsi="Calibri" w:cs="Calibri"/>
          <w:b/>
          <w:bCs/>
          <w:highlight w:val="yellow"/>
        </w:rPr>
        <w:t>6</w:t>
      </w:r>
      <w:r w:rsidRPr="00EA72D5">
        <w:rPr>
          <w:rFonts w:ascii="Calibri" w:hAnsi="Calibri" w:cs="Calibri"/>
          <w:b/>
          <w:bCs/>
          <w:highlight w:val="yellow"/>
        </w:rPr>
        <w:t xml:space="preserve">.5 - Conforme solicitação da equipe técnica, </w:t>
      </w:r>
      <w:r w:rsidR="00EA72D5" w:rsidRPr="00EA72D5">
        <w:rPr>
          <w:rFonts w:ascii="Calibri" w:hAnsi="Calibri" w:cs="Calibri"/>
          <w:b/>
          <w:bCs/>
          <w:highlight w:val="yellow"/>
        </w:rPr>
        <w:t xml:space="preserve">as vencedoras deverão encaminhar os catálogos, data </w:t>
      </w:r>
      <w:proofErr w:type="spellStart"/>
      <w:r w:rsidR="00EA72D5" w:rsidRPr="00EA72D5">
        <w:rPr>
          <w:rFonts w:ascii="Calibri" w:hAnsi="Calibri" w:cs="Calibri"/>
          <w:b/>
          <w:bCs/>
          <w:highlight w:val="yellow"/>
        </w:rPr>
        <w:t>sheet</w:t>
      </w:r>
      <w:proofErr w:type="spellEnd"/>
      <w:r w:rsidR="00EA72D5" w:rsidRPr="00EA72D5">
        <w:rPr>
          <w:rFonts w:ascii="Calibri" w:hAnsi="Calibri" w:cs="Calibri"/>
          <w:b/>
          <w:bCs/>
          <w:highlight w:val="yellow"/>
        </w:rPr>
        <w:t xml:space="preserve"> e demais documentos pertinentes no prazo de 01 (um) dia útil a partir da convocação do Pregoeiro.</w:t>
      </w:r>
    </w:p>
    <w:p w14:paraId="0631B0F8"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6.6 -</w:t>
      </w:r>
      <w:r w:rsidRPr="007E27F2">
        <w:rPr>
          <w:rFonts w:ascii="Calibri" w:hAnsi="Calibri" w:cs="Calibri"/>
          <w:highlight w:val="yellow"/>
        </w:rPr>
        <w:t xml:space="preserve"> Será exigido amostra do(s) produto(s)/demonstração do(s) serviço(s): a critério da equipe técnica.</w:t>
      </w:r>
    </w:p>
    <w:p w14:paraId="3B5EDE21"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6.6.1 -</w:t>
      </w:r>
      <w:r w:rsidRPr="007E27F2">
        <w:rPr>
          <w:rFonts w:ascii="Calibri" w:hAnsi="Calibri" w:cs="Calibri"/>
          <w:highlight w:val="yellow"/>
        </w:rPr>
        <w:t xml:space="preserve"> Prazo para apresentação: 3 dias úteis </w:t>
      </w:r>
    </w:p>
    <w:p w14:paraId="417C6F21"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6.6.2 -</w:t>
      </w:r>
      <w:r w:rsidRPr="007E27F2">
        <w:rPr>
          <w:rFonts w:ascii="Calibri" w:hAnsi="Calibri" w:cs="Calibri"/>
          <w:highlight w:val="yellow"/>
        </w:rPr>
        <w:t xml:space="preserve"> Quantidade de amostras: 1 unidade </w:t>
      </w:r>
    </w:p>
    <w:p w14:paraId="5DC02857"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6.6.3 -</w:t>
      </w:r>
      <w:r w:rsidRPr="007E27F2">
        <w:rPr>
          <w:rFonts w:ascii="Calibri" w:hAnsi="Calibri" w:cs="Calibri"/>
          <w:highlight w:val="yellow"/>
        </w:rPr>
        <w:t xml:space="preserve"> Unidade técnica responsável pela análise das amostras: Reitoria / SETIC / SESTEC. </w:t>
      </w:r>
    </w:p>
    <w:p w14:paraId="2FD88C44"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6.6.4 -</w:t>
      </w:r>
      <w:r w:rsidRPr="007E27F2">
        <w:rPr>
          <w:rFonts w:ascii="Calibri" w:hAnsi="Calibri" w:cs="Calibri"/>
          <w:highlight w:val="yellow"/>
        </w:rPr>
        <w:t xml:space="preserve"> Local de entrega das amostras: </w:t>
      </w:r>
    </w:p>
    <w:p w14:paraId="2189CD71" w14:textId="77777777" w:rsidR="00325DC5" w:rsidRPr="007E27F2" w:rsidRDefault="00325DC5" w:rsidP="00325DC5">
      <w:pPr>
        <w:ind w:firstLine="284"/>
        <w:jc w:val="both"/>
        <w:rPr>
          <w:rFonts w:ascii="Calibri" w:hAnsi="Calibri" w:cs="Calibri"/>
          <w:highlight w:val="yellow"/>
        </w:rPr>
      </w:pPr>
    </w:p>
    <w:tbl>
      <w:tblPr>
        <w:tblStyle w:val="Tabelacomgrade"/>
        <w:tblW w:w="0" w:type="auto"/>
        <w:tblInd w:w="0" w:type="dxa"/>
        <w:tblLook w:val="04A0" w:firstRow="1" w:lastRow="0" w:firstColumn="1" w:lastColumn="0" w:noHBand="0" w:noVBand="1"/>
      </w:tblPr>
      <w:tblGrid>
        <w:gridCol w:w="10055"/>
      </w:tblGrid>
      <w:tr w:rsidR="00325DC5" w:rsidRPr="007E27F2" w14:paraId="70119E90" w14:textId="77777777" w:rsidTr="00D178ED">
        <w:tc>
          <w:tcPr>
            <w:tcW w:w="10055" w:type="dxa"/>
          </w:tcPr>
          <w:p w14:paraId="3E9B3F7E" w14:textId="77777777" w:rsidR="00325DC5" w:rsidRPr="007E27F2" w:rsidRDefault="00325DC5" w:rsidP="00D178ED">
            <w:pPr>
              <w:rPr>
                <w:rFonts w:ascii="Calibri" w:hAnsi="Calibri" w:cs="Calibri"/>
                <w:highlight w:val="yellow"/>
              </w:rPr>
            </w:pPr>
          </w:p>
          <w:p w14:paraId="64DF9DA3" w14:textId="77777777" w:rsidR="00325DC5" w:rsidRPr="007E27F2" w:rsidRDefault="00325DC5" w:rsidP="00D178ED">
            <w:pPr>
              <w:rPr>
                <w:rFonts w:ascii="Calibri" w:hAnsi="Calibri" w:cs="Calibri"/>
                <w:highlight w:val="yellow"/>
              </w:rPr>
            </w:pPr>
            <w:r w:rsidRPr="007E27F2">
              <w:rPr>
                <w:rFonts w:ascii="Calibri" w:hAnsi="Calibri" w:cs="Calibri"/>
                <w:highlight w:val="yellow"/>
              </w:rPr>
              <w:t xml:space="preserve">Avenida Madre </w:t>
            </w:r>
            <w:proofErr w:type="spellStart"/>
            <w:r w:rsidRPr="007E27F2">
              <w:rPr>
                <w:rFonts w:ascii="Calibri" w:hAnsi="Calibri" w:cs="Calibri"/>
                <w:highlight w:val="yellow"/>
              </w:rPr>
              <w:t>Benvenuta</w:t>
            </w:r>
            <w:proofErr w:type="spellEnd"/>
            <w:r w:rsidRPr="007E27F2">
              <w:rPr>
                <w:rFonts w:ascii="Calibri" w:hAnsi="Calibri" w:cs="Calibri"/>
                <w:highlight w:val="yellow"/>
              </w:rPr>
              <w:t xml:space="preserve">, 2007, Itacorubi, Florianópolis/SC – CEP 88.035-901. Reitoria / SETIC - Aos cuidados do servidor Diogo Amaro Borges, das 13h às 19h, de segunda à sexta-feira. </w:t>
            </w:r>
          </w:p>
          <w:p w14:paraId="71AF6063" w14:textId="77777777" w:rsidR="00325DC5" w:rsidRPr="007E27F2" w:rsidRDefault="00325DC5" w:rsidP="00D178ED">
            <w:pPr>
              <w:rPr>
                <w:rFonts w:ascii="Calibri" w:hAnsi="Calibri" w:cs="Calibri"/>
                <w:highlight w:val="yellow"/>
              </w:rPr>
            </w:pPr>
          </w:p>
        </w:tc>
      </w:tr>
    </w:tbl>
    <w:p w14:paraId="6EFCEA07" w14:textId="77777777" w:rsidR="00325DC5" w:rsidRPr="007E27F2" w:rsidRDefault="00325DC5" w:rsidP="00325DC5">
      <w:pPr>
        <w:ind w:firstLine="284"/>
        <w:jc w:val="both"/>
        <w:rPr>
          <w:rFonts w:ascii="Calibri" w:hAnsi="Calibri" w:cs="Calibri"/>
          <w:highlight w:val="yellow"/>
        </w:rPr>
      </w:pPr>
    </w:p>
    <w:p w14:paraId="77AB0826"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6.6.5 -</w:t>
      </w:r>
      <w:r w:rsidRPr="007E27F2">
        <w:rPr>
          <w:rFonts w:ascii="Calibri" w:hAnsi="Calibri" w:cs="Calibri"/>
          <w:highlight w:val="yellow"/>
        </w:rPr>
        <w:t xml:space="preserve"> Condições e critérios de avaliação e julgamento da amostra e/ou da demonstração dos serviços:</w:t>
      </w:r>
    </w:p>
    <w:p w14:paraId="77649283" w14:textId="77777777" w:rsidR="00325DC5" w:rsidRPr="007E27F2" w:rsidRDefault="00325DC5" w:rsidP="00325DC5">
      <w:pPr>
        <w:ind w:firstLine="284"/>
        <w:jc w:val="both"/>
        <w:rPr>
          <w:rFonts w:ascii="Calibri" w:hAnsi="Calibri" w:cs="Calibri"/>
          <w:highlight w:val="yellow"/>
        </w:rPr>
      </w:pPr>
    </w:p>
    <w:tbl>
      <w:tblPr>
        <w:tblStyle w:val="Tabelacomgrade"/>
        <w:tblW w:w="0" w:type="auto"/>
        <w:tblInd w:w="0" w:type="dxa"/>
        <w:tblLook w:val="04A0" w:firstRow="1" w:lastRow="0" w:firstColumn="1" w:lastColumn="0" w:noHBand="0" w:noVBand="1"/>
      </w:tblPr>
      <w:tblGrid>
        <w:gridCol w:w="2972"/>
        <w:gridCol w:w="1276"/>
        <w:gridCol w:w="5807"/>
      </w:tblGrid>
      <w:tr w:rsidR="00325DC5" w:rsidRPr="007E27F2" w14:paraId="5F6B7186" w14:textId="77777777" w:rsidTr="00D178ED">
        <w:tc>
          <w:tcPr>
            <w:tcW w:w="2972" w:type="dxa"/>
          </w:tcPr>
          <w:p w14:paraId="68559D67" w14:textId="77777777" w:rsidR="00325DC5" w:rsidRPr="007E27F2" w:rsidRDefault="00325DC5" w:rsidP="00D178ED">
            <w:pPr>
              <w:jc w:val="center"/>
              <w:rPr>
                <w:rFonts w:ascii="Calibri" w:hAnsi="Calibri" w:cs="Calibri"/>
                <w:highlight w:val="yellow"/>
                <w:lang w:val="pt-PT"/>
              </w:rPr>
            </w:pPr>
            <w:r w:rsidRPr="007E27F2">
              <w:rPr>
                <w:rFonts w:ascii="Calibri" w:hAnsi="Calibri" w:cs="Calibri"/>
                <w:highlight w:val="yellow"/>
                <w:lang w:val="pt-PT"/>
              </w:rPr>
              <w:t>Item</w:t>
            </w:r>
          </w:p>
        </w:tc>
        <w:tc>
          <w:tcPr>
            <w:tcW w:w="1276" w:type="dxa"/>
          </w:tcPr>
          <w:p w14:paraId="37847553" w14:textId="77777777" w:rsidR="00325DC5" w:rsidRPr="007E27F2" w:rsidRDefault="00325DC5" w:rsidP="00D178ED">
            <w:pPr>
              <w:jc w:val="center"/>
              <w:rPr>
                <w:rFonts w:ascii="Calibri" w:hAnsi="Calibri" w:cs="Calibri"/>
                <w:highlight w:val="yellow"/>
                <w:lang w:val="pt-PT"/>
              </w:rPr>
            </w:pPr>
            <w:r w:rsidRPr="007E27F2">
              <w:rPr>
                <w:rFonts w:ascii="Calibri" w:hAnsi="Calibri" w:cs="Calibri"/>
                <w:highlight w:val="yellow"/>
                <w:lang w:val="pt-PT"/>
              </w:rPr>
              <w:t>Código</w:t>
            </w:r>
          </w:p>
        </w:tc>
        <w:tc>
          <w:tcPr>
            <w:tcW w:w="5807" w:type="dxa"/>
          </w:tcPr>
          <w:p w14:paraId="6F95C31F" w14:textId="77777777" w:rsidR="00325DC5" w:rsidRPr="007E27F2" w:rsidRDefault="00325DC5" w:rsidP="00D178ED">
            <w:pPr>
              <w:jc w:val="center"/>
              <w:rPr>
                <w:rFonts w:ascii="Calibri" w:hAnsi="Calibri" w:cs="Calibri"/>
                <w:highlight w:val="yellow"/>
                <w:lang w:val="pt-PT"/>
              </w:rPr>
            </w:pPr>
            <w:r w:rsidRPr="007E27F2">
              <w:rPr>
                <w:rFonts w:ascii="Calibri" w:hAnsi="Calibri" w:cs="Calibri"/>
                <w:highlight w:val="yellow"/>
              </w:rPr>
              <w:t>Critério de avaliação das amostras/protótipos</w:t>
            </w:r>
          </w:p>
        </w:tc>
      </w:tr>
      <w:tr w:rsidR="00325DC5" w:rsidRPr="007E27F2" w14:paraId="741A492D" w14:textId="77777777" w:rsidTr="00D178ED">
        <w:tc>
          <w:tcPr>
            <w:tcW w:w="2972" w:type="dxa"/>
          </w:tcPr>
          <w:p w14:paraId="37EF05DC" w14:textId="77777777" w:rsidR="00325DC5" w:rsidRPr="007E27F2" w:rsidRDefault="00325DC5" w:rsidP="00D178ED">
            <w:pPr>
              <w:jc w:val="both"/>
              <w:rPr>
                <w:rFonts w:ascii="Calibri" w:hAnsi="Calibri" w:cs="Calibri"/>
                <w:highlight w:val="yellow"/>
                <w:lang w:val="pt-PT"/>
              </w:rPr>
            </w:pPr>
            <w:r w:rsidRPr="007E27F2">
              <w:rPr>
                <w:rFonts w:ascii="Calibri" w:hAnsi="Calibri" w:cs="Calibri"/>
                <w:highlight w:val="yellow"/>
                <w:lang w:val="pt-PT"/>
              </w:rPr>
              <w:t>A critério da equipe técnica.</w:t>
            </w:r>
          </w:p>
        </w:tc>
        <w:tc>
          <w:tcPr>
            <w:tcW w:w="1276" w:type="dxa"/>
          </w:tcPr>
          <w:p w14:paraId="67C09D24" w14:textId="77777777" w:rsidR="00325DC5" w:rsidRPr="007E27F2" w:rsidRDefault="00325DC5" w:rsidP="00D178ED">
            <w:pPr>
              <w:jc w:val="both"/>
              <w:rPr>
                <w:rFonts w:ascii="Calibri" w:hAnsi="Calibri" w:cs="Calibri"/>
                <w:highlight w:val="yellow"/>
                <w:lang w:val="pt-PT"/>
              </w:rPr>
            </w:pPr>
          </w:p>
        </w:tc>
        <w:tc>
          <w:tcPr>
            <w:tcW w:w="5807" w:type="dxa"/>
          </w:tcPr>
          <w:p w14:paraId="63594E36" w14:textId="77777777" w:rsidR="00325DC5" w:rsidRPr="007E27F2" w:rsidRDefault="00325DC5" w:rsidP="00D178ED">
            <w:pPr>
              <w:jc w:val="both"/>
              <w:rPr>
                <w:rFonts w:ascii="Calibri" w:hAnsi="Calibri" w:cs="Calibri"/>
                <w:highlight w:val="yellow"/>
                <w:lang w:val="pt-PT"/>
              </w:rPr>
            </w:pPr>
            <w:r w:rsidRPr="007E27F2">
              <w:rPr>
                <w:rFonts w:ascii="Calibri" w:hAnsi="Calibri" w:cs="Calibri"/>
                <w:highlight w:val="yellow"/>
              </w:rPr>
              <w:t>Verificadas as características técnicas, físicas, ergonômicas, aspectos estéticos em geral, dimensões e/ou demais conformidades relativas à qualidade descrita no Termo de Referência e na especificação do item.</w:t>
            </w:r>
          </w:p>
        </w:tc>
      </w:tr>
    </w:tbl>
    <w:p w14:paraId="2F764234" w14:textId="77777777" w:rsidR="00325DC5" w:rsidRPr="007E27F2" w:rsidRDefault="00325DC5" w:rsidP="00325DC5">
      <w:pPr>
        <w:ind w:firstLine="284"/>
        <w:jc w:val="both"/>
        <w:rPr>
          <w:rFonts w:ascii="Calibri" w:hAnsi="Calibri" w:cs="Calibri"/>
          <w:highlight w:val="yellow"/>
          <w:lang w:val="pt-PT"/>
        </w:rPr>
      </w:pPr>
    </w:p>
    <w:p w14:paraId="66D68C4C"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 xml:space="preserve">6.6.6 - </w:t>
      </w:r>
      <w:r w:rsidRPr="007E27F2">
        <w:rPr>
          <w:rFonts w:ascii="Calibri" w:hAnsi="Calibri" w:cs="Calibri"/>
          <w:highlight w:val="yellow"/>
        </w:rPr>
        <w:t xml:space="preserve">Serão recusados todos os itens em que os materiais não atenderem as especificações técnicas solicitadas ou que apresentarem não conformidade com a qualidade desejada. As amostras entregues para análise deverão ser identificadas com os seguintes dados: Nome da empresa, CNPJ, Nome e telefone do representante legal, Número do processo licitatório, Número do item. As amostras serão válidas somente para esta Licitação. </w:t>
      </w:r>
    </w:p>
    <w:p w14:paraId="4FD11D6B"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lastRenderedPageBreak/>
        <w:t>6.6.7 -</w:t>
      </w:r>
      <w:r w:rsidRPr="007E27F2">
        <w:rPr>
          <w:rFonts w:ascii="Calibri" w:hAnsi="Calibri" w:cs="Calibri"/>
          <w:highlight w:val="yellow"/>
        </w:rPr>
        <w:t xml:space="preserve"> A solicitação será formalizada via “CHAT”, devendo a empresa entregar no prazo estipulado acima, sob pena de desclassificação do lote, a contar da sessão que definiu a empresa melhor classificada. Caso a empresa não apresente a amostra, além da desclassificação sofrerá as devidas penalizações por não manter a sua proposta no Pregão. </w:t>
      </w:r>
    </w:p>
    <w:p w14:paraId="24627B99"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6.6.8 -</w:t>
      </w:r>
      <w:r w:rsidRPr="007E27F2">
        <w:rPr>
          <w:rFonts w:ascii="Calibri" w:hAnsi="Calibri" w:cs="Calibri"/>
          <w:highlight w:val="yellow"/>
        </w:rPr>
        <w:t xml:space="preserve"> As amostras poderão sofrer danos devido aos testes que serão realizados, portanto, não poderão ser computadas no quantitativo a ser entregue. As amostras ficarão disponíveis para serem retiradas posteriormente a homologação do Pregão. </w:t>
      </w:r>
    </w:p>
    <w:p w14:paraId="712C5B5F" w14:textId="77777777" w:rsidR="00325DC5" w:rsidRPr="007E27F2" w:rsidRDefault="00325DC5" w:rsidP="00325DC5">
      <w:pPr>
        <w:ind w:firstLine="284"/>
        <w:jc w:val="both"/>
        <w:rPr>
          <w:rFonts w:ascii="Calibri" w:hAnsi="Calibri" w:cs="Calibri"/>
          <w:highlight w:val="yellow"/>
        </w:rPr>
      </w:pPr>
      <w:r w:rsidRPr="007E27F2">
        <w:rPr>
          <w:rFonts w:ascii="Calibri" w:hAnsi="Calibri" w:cs="Calibri"/>
          <w:b/>
          <w:bCs/>
          <w:highlight w:val="yellow"/>
        </w:rPr>
        <w:t>6.6.9 -</w:t>
      </w:r>
      <w:r w:rsidRPr="007E27F2">
        <w:rPr>
          <w:rFonts w:ascii="Calibri" w:hAnsi="Calibri" w:cs="Calibri"/>
          <w:highlight w:val="yellow"/>
        </w:rPr>
        <w:t xml:space="preserve"> A não apresentação da(s) amostra(s) ou se a amostra(s) solicitada não corresponder às especificações do edital, o pregoeiro fará a desclassificação de todo o lote da empresa vencedora dos lances, justificando em análise e parecer técnico. </w:t>
      </w:r>
    </w:p>
    <w:p w14:paraId="4DBA2D98" w14:textId="77777777" w:rsidR="00325DC5" w:rsidRDefault="00325DC5" w:rsidP="00325DC5">
      <w:pPr>
        <w:ind w:firstLine="284"/>
        <w:jc w:val="both"/>
        <w:rPr>
          <w:rFonts w:ascii="Calibri" w:hAnsi="Calibri" w:cs="Calibri"/>
          <w:lang w:val="pt-PT"/>
        </w:rPr>
      </w:pPr>
      <w:r w:rsidRPr="007E27F2">
        <w:rPr>
          <w:rFonts w:ascii="Calibri" w:hAnsi="Calibri" w:cs="Calibri"/>
          <w:b/>
          <w:bCs/>
          <w:highlight w:val="yellow"/>
        </w:rPr>
        <w:t>6.6.10 -</w:t>
      </w:r>
      <w:r w:rsidRPr="007E27F2">
        <w:rPr>
          <w:rFonts w:ascii="Calibri" w:hAnsi="Calibri" w:cs="Calibri"/>
          <w:highlight w:val="yellow"/>
        </w:rPr>
        <w:t xml:space="preserve"> Na hipótese do item anterior, o pregoeiro convocará a empresa seguinte na ordem de classificação das propostas dos lances a apresentar as amostras e assim por diante.</w:t>
      </w:r>
    </w:p>
    <w:p w14:paraId="4B093F22" w14:textId="77777777" w:rsidR="00733A11" w:rsidRPr="00642651" w:rsidRDefault="00733A11">
      <w:pPr>
        <w:tabs>
          <w:tab w:val="left" w:pos="2552"/>
        </w:tabs>
        <w:jc w:val="both"/>
        <w:rPr>
          <w:rFonts w:ascii="Calibri" w:hAnsi="Calibri" w:cs="Calibri"/>
          <w:b/>
          <w:sz w:val="20"/>
          <w:szCs w:val="20"/>
        </w:rPr>
      </w:pPr>
    </w:p>
    <w:p w14:paraId="3CC7DB69"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5A391FBD"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5C837245"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39C3AE63"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2305E655"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3462009B" w14:textId="7EE374A8"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w:t>
      </w:r>
      <w:proofErr w:type="spellStart"/>
      <w:r>
        <w:rPr>
          <w:rFonts w:ascii="Calibri" w:hAnsi="Calibri" w:cs="Calibri"/>
          <w:sz w:val="24"/>
        </w:rPr>
        <w:t>Lic</w:t>
      </w:r>
      <w:proofErr w:type="spellEnd"/>
      <w:r w:rsidR="00BD3C1B">
        <w:rPr>
          <w:rFonts w:ascii="Calibri" w:hAnsi="Calibri" w:cs="Calibri"/>
          <w:sz w:val="24"/>
        </w:rPr>
        <w:t>,</w:t>
      </w:r>
      <w:r w:rsidR="00BD3C1B" w:rsidRPr="00BD3C1B">
        <w:t xml:space="preserve"> </w:t>
      </w:r>
      <w:r w:rsidR="00BD3C1B" w:rsidRPr="00BD3C1B">
        <w:rPr>
          <w:rFonts w:ascii="Calibri" w:hAnsi="Calibri" w:cs="Calibri"/>
          <w:sz w:val="24"/>
        </w:rPr>
        <w:t>com pelo menos 24 (vinte e quatro) horas de antecedência da data da nova abertura</w:t>
      </w:r>
      <w:r>
        <w:rPr>
          <w:rFonts w:ascii="Calibri" w:hAnsi="Calibri" w:cs="Calibri"/>
          <w:sz w:val="24"/>
        </w:rPr>
        <w:t>.</w:t>
      </w:r>
    </w:p>
    <w:p w14:paraId="2EBDF6DA"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48B3DA0B"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36C0B176" w14:textId="4ACA52F8"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w:t>
      </w:r>
      <w:r w:rsidR="00CC443A">
        <w:rPr>
          <w:rFonts w:ascii="Calibri" w:hAnsi="Calibri" w:cs="Calibri"/>
        </w:rPr>
        <w:t>5</w:t>
      </w:r>
      <w:r w:rsidR="0065723F" w:rsidRPr="0065723F">
        <w:rPr>
          <w:rFonts w:ascii="Calibri" w:hAnsi="Calibri" w:cs="Calibri"/>
        </w:rPr>
        <w:t xml:space="preserve"> (</w:t>
      </w:r>
      <w:r w:rsidR="00CC443A">
        <w:rPr>
          <w:rFonts w:ascii="Calibri" w:hAnsi="Calibri" w:cs="Calibri"/>
        </w:rPr>
        <w:t>cinco</w:t>
      </w:r>
      <w:r w:rsidR="0065723F" w:rsidRPr="0065723F">
        <w:rPr>
          <w:rFonts w:ascii="Calibri" w:hAnsi="Calibri" w:cs="Calibri"/>
        </w:rPr>
        <w:t>) minutos para</w:t>
      </w:r>
      <w:r w:rsidR="0065723F">
        <w:rPr>
          <w:rFonts w:ascii="Calibri" w:hAnsi="Calibri" w:cs="Calibri"/>
        </w:rPr>
        <w:t xml:space="preserve"> </w:t>
      </w:r>
      <w:r w:rsidR="0065723F" w:rsidRPr="0065723F">
        <w:rPr>
          <w:rFonts w:ascii="Calibri" w:hAnsi="Calibri" w:cs="Calibri"/>
        </w:rPr>
        <w:t>solicitar reconsideração.</w:t>
      </w:r>
    </w:p>
    <w:p w14:paraId="1964D110"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4BB51A72"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7DC453C3"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6FCE639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5BCE71B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19EE4531"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64E120F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21C39FE3" w14:textId="77777777" w:rsidR="00FE4B45" w:rsidRDefault="00FE4B45" w:rsidP="00FE4B45">
      <w:pPr>
        <w:tabs>
          <w:tab w:val="left" w:pos="2552"/>
        </w:tabs>
        <w:jc w:val="both"/>
        <w:rPr>
          <w:rFonts w:ascii="Calibri" w:hAnsi="Calibri" w:cs="Calibri"/>
        </w:rPr>
      </w:pPr>
      <w:bookmarkStart w:id="3" w:name="_Hlk66869209"/>
      <w:r>
        <w:rPr>
          <w:rFonts w:ascii="Calibri" w:hAnsi="Calibri" w:cs="Calibri"/>
          <w:b/>
          <w:bCs/>
        </w:rPr>
        <w:t xml:space="preserve">7.6 – </w:t>
      </w:r>
      <w:r w:rsidRPr="00344B7E">
        <w:rPr>
          <w:rFonts w:ascii="Calibri" w:hAnsi="Calibri" w:cs="Calibri"/>
        </w:rPr>
        <w:t xml:space="preserve">O pregoeiro abrirá os itens/lotes para a recepção de lances, conforme estabelecido no edital. </w:t>
      </w:r>
    </w:p>
    <w:p w14:paraId="68D97CBD" w14:textId="51D6BAD3" w:rsidR="00FE4B45" w:rsidRPr="00325DC5" w:rsidRDefault="00FE4B45" w:rsidP="00FE4B45">
      <w:pPr>
        <w:tabs>
          <w:tab w:val="left" w:pos="2552"/>
        </w:tabs>
        <w:ind w:firstLine="142"/>
        <w:jc w:val="both"/>
        <w:rPr>
          <w:rFonts w:ascii="Calibri" w:hAnsi="Calibri" w:cs="Calibri"/>
        </w:rPr>
      </w:pPr>
      <w:bookmarkStart w:id="4" w:name="_Hlk190173300"/>
      <w:bookmarkStart w:id="5" w:name="_Hlk66878051"/>
      <w:r w:rsidRPr="00325DC5">
        <w:rPr>
          <w:rFonts w:ascii="Calibri" w:hAnsi="Calibri" w:cs="Calibri"/>
          <w:b/>
          <w:bCs/>
        </w:rPr>
        <w:t>7.6.1 –</w:t>
      </w:r>
      <w:r w:rsidRPr="00325DC5">
        <w:rPr>
          <w:rFonts w:ascii="Calibri" w:hAnsi="Calibri" w:cs="Calibri"/>
        </w:rPr>
        <w:t xml:space="preserve"> </w:t>
      </w:r>
      <w:bookmarkStart w:id="6" w:name="_Hlk190173263"/>
      <w:r w:rsidRPr="00325DC5">
        <w:rPr>
          <w:rFonts w:ascii="Calibri" w:hAnsi="Calibri" w:cs="Calibri"/>
        </w:rPr>
        <w:t>O intervalo mínimo de diferença de percentuais entre os lances</w:t>
      </w:r>
      <w:r w:rsidR="001C204D" w:rsidRPr="00325DC5">
        <w:rPr>
          <w:rFonts w:ascii="Calibri" w:hAnsi="Calibri" w:cs="Calibri"/>
        </w:rPr>
        <w:t xml:space="preserve"> de </w:t>
      </w:r>
      <w:r w:rsidR="001C204D" w:rsidRPr="00325DC5">
        <w:rPr>
          <w:rFonts w:ascii="Calibri" w:hAnsi="Calibri" w:cs="Calibri"/>
          <w:b/>
        </w:rPr>
        <w:t>cada licitante</w:t>
      </w:r>
      <w:r w:rsidRPr="00325DC5">
        <w:rPr>
          <w:rFonts w:ascii="Calibri" w:hAnsi="Calibri" w:cs="Calibri"/>
        </w:rPr>
        <w:t xml:space="preserve">, que incidirá tanto em relação aos lances intermediários quanto em relação à proposta que cobrir a melhor oferta </w:t>
      </w:r>
      <w:r w:rsidRPr="00325DC5">
        <w:rPr>
          <w:rFonts w:ascii="Calibri" w:hAnsi="Calibri" w:cs="Calibri"/>
        </w:rPr>
        <w:lastRenderedPageBreak/>
        <w:t xml:space="preserve">deverá ser de </w:t>
      </w:r>
      <w:r w:rsidR="00F020CC" w:rsidRPr="00325DC5">
        <w:rPr>
          <w:rFonts w:ascii="Calibri" w:hAnsi="Calibri" w:cs="Calibri"/>
        </w:rPr>
        <w:t>1</w:t>
      </w:r>
      <w:r w:rsidRPr="00325DC5">
        <w:rPr>
          <w:rFonts w:ascii="Calibri" w:hAnsi="Calibri" w:cs="Calibri"/>
        </w:rPr>
        <w:t>% sobre o valor unitário do item/lote em disputa.</w:t>
      </w:r>
      <w:r w:rsidR="001C204D" w:rsidRPr="00325DC5">
        <w:rPr>
          <w:rFonts w:ascii="Calibri" w:hAnsi="Calibri" w:cs="Calibri"/>
        </w:rPr>
        <w:t xml:space="preserve"> </w:t>
      </w:r>
      <w:r w:rsidR="001C204D" w:rsidRPr="00325DC5">
        <w:rPr>
          <w:rFonts w:ascii="Calibri" w:hAnsi="Calibri" w:cs="Calibri"/>
          <w:b/>
        </w:rPr>
        <w:t>Este percentual é referente ao lance anterior do próprio licitante.</w:t>
      </w:r>
    </w:p>
    <w:p w14:paraId="7A933E1E" w14:textId="51F7357C" w:rsidR="00FE4B45" w:rsidRPr="00325DC5" w:rsidRDefault="00FE4B45" w:rsidP="00FE4B45">
      <w:pPr>
        <w:tabs>
          <w:tab w:val="left" w:pos="2552"/>
        </w:tabs>
        <w:ind w:firstLine="142"/>
        <w:jc w:val="both"/>
        <w:rPr>
          <w:rFonts w:ascii="Calibri" w:hAnsi="Calibri" w:cs="Calibri"/>
        </w:rPr>
      </w:pPr>
      <w:r w:rsidRPr="00325DC5">
        <w:rPr>
          <w:rFonts w:ascii="Calibri" w:hAnsi="Calibri" w:cs="Calibri"/>
          <w:b/>
          <w:bCs/>
        </w:rPr>
        <w:t>7.6.1.1 –</w:t>
      </w:r>
      <w:r w:rsidRPr="00325DC5">
        <w:rPr>
          <w:rFonts w:ascii="Calibri" w:hAnsi="Calibri" w:cs="Calibri"/>
        </w:rPr>
        <w:t xml:space="preserve"> Embora o parâmetro disposto no item acima para intervalo mínimo entre lances esteja definido em percentual, o mesmo deverá ser traduzido pelo licitante, quando de seu lançamento no e-</w:t>
      </w:r>
      <w:proofErr w:type="spellStart"/>
      <w:r w:rsidRPr="00325DC5">
        <w:rPr>
          <w:rFonts w:ascii="Calibri" w:hAnsi="Calibri" w:cs="Calibri"/>
        </w:rPr>
        <w:t>Lic</w:t>
      </w:r>
      <w:proofErr w:type="spellEnd"/>
      <w:r w:rsidRPr="00325DC5">
        <w:rPr>
          <w:rFonts w:ascii="Calibri" w:hAnsi="Calibri" w:cs="Calibri"/>
        </w:rPr>
        <w:t>, para valores em reais.</w:t>
      </w:r>
    </w:p>
    <w:bookmarkEnd w:id="6"/>
    <w:bookmarkEnd w:id="4"/>
    <w:p w14:paraId="13CBC911" w14:textId="0E575184" w:rsidR="003C1D1C" w:rsidRPr="00325DC5" w:rsidRDefault="003C1D1C" w:rsidP="00FE4B45">
      <w:pPr>
        <w:tabs>
          <w:tab w:val="left" w:pos="2552"/>
        </w:tabs>
        <w:ind w:firstLine="142"/>
        <w:jc w:val="both"/>
        <w:rPr>
          <w:rFonts w:asciiTheme="minorHAnsi" w:hAnsiTheme="minorHAnsi" w:cstheme="minorHAnsi"/>
          <w:b/>
          <w:bCs/>
          <w:u w:val="single"/>
        </w:rPr>
      </w:pPr>
      <w:r w:rsidRPr="00325DC5">
        <w:rPr>
          <w:rFonts w:ascii="Calibri" w:hAnsi="Calibri" w:cs="Calibri"/>
          <w:b/>
          <w:bCs/>
          <w:u w:val="single"/>
        </w:rPr>
        <w:t>7.6.2 - O modo de disputa deste Pregão é o</w:t>
      </w:r>
      <w:r w:rsidRPr="00325DC5">
        <w:rPr>
          <w:rFonts w:asciiTheme="minorHAnsi" w:hAnsiTheme="minorHAnsi" w:cstheme="minorHAnsi"/>
          <w:b/>
          <w:bCs/>
          <w:u w:val="single"/>
        </w:rPr>
        <w:t xml:space="preserve"> </w:t>
      </w:r>
      <w:sdt>
        <w:sdtPr>
          <w:rPr>
            <w:rFonts w:asciiTheme="minorHAnsi" w:hAnsiTheme="minorHAnsi" w:cstheme="minorHAnsi"/>
            <w:b/>
            <w:bCs/>
            <w:u w:val="single"/>
          </w:rPr>
          <w:alias w:val="Modo de Disputa"/>
          <w:tag w:val="Modo de Disputa"/>
          <w:id w:val="1413734907"/>
          <w:placeholder>
            <w:docPart w:val="CC918D3BC5574D32A50E304440F8E2D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325DC5" w:rsidRPr="00325DC5">
            <w:rPr>
              <w:rFonts w:asciiTheme="minorHAnsi" w:hAnsiTheme="minorHAnsi" w:cstheme="minorHAnsi"/>
              <w:b/>
              <w:bCs/>
              <w:u w:val="single"/>
            </w:rPr>
            <w:t>Aberto</w:t>
          </w:r>
        </w:sdtContent>
      </w:sdt>
    </w:p>
    <w:p w14:paraId="797FDA52" w14:textId="77777777" w:rsidR="00AC1E88" w:rsidRPr="00325DC5" w:rsidRDefault="00AC1E88" w:rsidP="00FE4B45">
      <w:pPr>
        <w:tabs>
          <w:tab w:val="left" w:pos="2552"/>
        </w:tabs>
        <w:ind w:firstLine="142"/>
        <w:jc w:val="both"/>
        <w:rPr>
          <w:rFonts w:asciiTheme="minorHAnsi" w:hAnsiTheme="minorHAnsi" w:cstheme="minorHAnsi"/>
          <w:b/>
          <w:bCs/>
          <w:u w:val="single"/>
        </w:rPr>
      </w:pPr>
    </w:p>
    <w:bookmarkEnd w:id="5"/>
    <w:p w14:paraId="70FE02A3" w14:textId="77777777" w:rsidR="003C1D1C" w:rsidRPr="00325DC5" w:rsidRDefault="00FE4B45" w:rsidP="003C1D1C">
      <w:pPr>
        <w:tabs>
          <w:tab w:val="left" w:pos="2552"/>
        </w:tabs>
        <w:ind w:firstLine="426"/>
        <w:jc w:val="both"/>
        <w:rPr>
          <w:rFonts w:ascii="Calibri" w:hAnsi="Calibri" w:cs="Calibri"/>
        </w:rPr>
      </w:pPr>
      <w:r w:rsidRPr="00325DC5">
        <w:rPr>
          <w:rFonts w:ascii="Calibri" w:hAnsi="Calibri" w:cs="Calibri"/>
          <w:b/>
          <w:bCs/>
        </w:rPr>
        <w:t>7.6.2</w:t>
      </w:r>
      <w:r w:rsidR="003C1D1C" w:rsidRPr="00325DC5">
        <w:rPr>
          <w:rFonts w:ascii="Calibri" w:hAnsi="Calibri" w:cs="Calibri"/>
          <w:b/>
          <w:bCs/>
        </w:rPr>
        <w:t>.1</w:t>
      </w:r>
      <w:r w:rsidRPr="00325DC5">
        <w:rPr>
          <w:rFonts w:ascii="Calibri" w:hAnsi="Calibri" w:cs="Calibri"/>
          <w:b/>
          <w:bCs/>
        </w:rPr>
        <w:t xml:space="preserve"> – </w:t>
      </w:r>
      <w:r w:rsidR="003C1D1C" w:rsidRPr="00325DC5">
        <w:rPr>
          <w:rFonts w:ascii="Calibri" w:hAnsi="Calibri" w:cs="Calibri"/>
        </w:rPr>
        <w:t xml:space="preserve">Caso seja adotado para o envio de lances no pregão eletrônico o modo de disputa </w:t>
      </w:r>
      <w:r w:rsidR="003C1D1C" w:rsidRPr="00325DC5">
        <w:rPr>
          <w:rFonts w:ascii="Calibri" w:hAnsi="Calibri" w:cs="Calibri"/>
          <w:b/>
          <w:bCs/>
        </w:rPr>
        <w:t>"aberto"</w:t>
      </w:r>
      <w:r w:rsidR="003C1D1C" w:rsidRPr="00325DC5">
        <w:rPr>
          <w:rFonts w:ascii="Calibri" w:hAnsi="Calibri" w:cs="Calibri"/>
        </w:rPr>
        <w:t xml:space="preserve">, os licitantes apresentarão lances públicos e sucessivos, com prorrogações. </w:t>
      </w:r>
    </w:p>
    <w:p w14:paraId="3A436F40" w14:textId="0E00C12C" w:rsidR="00FE4B45" w:rsidRPr="00325DC5" w:rsidRDefault="00FE4B45" w:rsidP="00AC1E88">
      <w:pPr>
        <w:tabs>
          <w:tab w:val="left" w:pos="2552"/>
        </w:tabs>
        <w:ind w:firstLine="567"/>
        <w:jc w:val="both"/>
        <w:rPr>
          <w:rFonts w:ascii="Calibri" w:hAnsi="Calibri" w:cs="Calibri"/>
        </w:rPr>
      </w:pPr>
      <w:r w:rsidRPr="00325DC5">
        <w:rPr>
          <w:rFonts w:ascii="Calibri" w:hAnsi="Calibri" w:cs="Calibri"/>
          <w:b/>
          <w:bCs/>
        </w:rPr>
        <w:t>7.6.</w:t>
      </w:r>
      <w:r w:rsidR="003C1D1C" w:rsidRPr="00325DC5">
        <w:rPr>
          <w:rFonts w:ascii="Calibri" w:hAnsi="Calibri" w:cs="Calibri"/>
          <w:b/>
          <w:bCs/>
        </w:rPr>
        <w:t>2.1.1</w:t>
      </w:r>
      <w:r w:rsidRPr="00325DC5">
        <w:rPr>
          <w:rFonts w:ascii="Calibri" w:hAnsi="Calibri" w:cs="Calibri"/>
          <w:b/>
          <w:bCs/>
        </w:rPr>
        <w:t xml:space="preserve"> – </w:t>
      </w:r>
      <w:r w:rsidRPr="00325DC5">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0FB541" w14:textId="0E024FFC" w:rsidR="00FE4B45" w:rsidRPr="00344B7E" w:rsidRDefault="00FE4B45" w:rsidP="00AC1E88">
      <w:pPr>
        <w:tabs>
          <w:tab w:val="left" w:pos="2552"/>
        </w:tabs>
        <w:ind w:firstLine="567"/>
        <w:jc w:val="both"/>
        <w:rPr>
          <w:rFonts w:ascii="Calibri" w:hAnsi="Calibri" w:cs="Calibri"/>
        </w:rPr>
      </w:pPr>
      <w:r w:rsidRPr="00325DC5">
        <w:rPr>
          <w:rFonts w:ascii="Calibri" w:hAnsi="Calibri" w:cs="Calibri"/>
          <w:b/>
          <w:bCs/>
        </w:rPr>
        <w:t>7.6.</w:t>
      </w:r>
      <w:r w:rsidR="003C1D1C" w:rsidRPr="00325DC5">
        <w:rPr>
          <w:rFonts w:ascii="Calibri" w:hAnsi="Calibri" w:cs="Calibri"/>
          <w:b/>
          <w:bCs/>
        </w:rPr>
        <w:t>2.1.</w:t>
      </w:r>
      <w:r w:rsidR="00AC1E88" w:rsidRPr="00325DC5">
        <w:rPr>
          <w:rFonts w:ascii="Calibri" w:hAnsi="Calibri" w:cs="Calibri"/>
          <w:b/>
          <w:bCs/>
        </w:rPr>
        <w:t>2</w:t>
      </w:r>
      <w:r w:rsidRPr="00325DC5">
        <w:rPr>
          <w:rFonts w:ascii="Calibri" w:hAnsi="Calibri" w:cs="Calibri"/>
          <w:b/>
          <w:bCs/>
        </w:rPr>
        <w:t xml:space="preserve"> – </w:t>
      </w:r>
      <w:r w:rsidRPr="00325DC5">
        <w:rPr>
          <w:rFonts w:ascii="Calibri" w:hAnsi="Calibri" w:cs="Calibri"/>
        </w:rPr>
        <w:t>A prorrogação automática da etapa de lances, de que trata o item anterior, será de dois minutos e ocorrerá sucessivamente sempre que houver lances enviados nesse período de prorrogação, inclusive no caso de lances intermediários.</w:t>
      </w:r>
    </w:p>
    <w:p w14:paraId="1DA951A3" w14:textId="143827E1"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1.3</w:t>
      </w:r>
      <w:r>
        <w:rPr>
          <w:rFonts w:ascii="Calibri" w:hAnsi="Calibri" w:cs="Calibri"/>
          <w:b/>
          <w:bCs/>
        </w:rPr>
        <w:t xml:space="preserve"> – </w:t>
      </w:r>
      <w:r w:rsidRPr="00344B7E">
        <w:rPr>
          <w:rFonts w:ascii="Calibri" w:hAnsi="Calibri" w:cs="Calibri"/>
        </w:rPr>
        <w:t>Não havendo novos lances na forma estabelecida nos itens anteriores, a sessão pública encerrar-se-á automaticamente.</w:t>
      </w:r>
    </w:p>
    <w:p w14:paraId="03AD9796" w14:textId="1A003226"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1.4</w:t>
      </w:r>
      <w:r>
        <w:rPr>
          <w:rFonts w:ascii="Calibri" w:hAnsi="Calibri" w:cs="Calibri"/>
          <w:b/>
          <w:bCs/>
        </w:rPr>
        <w:t xml:space="preserve"> – </w:t>
      </w:r>
      <w:r w:rsidRPr="001A2712">
        <w:rPr>
          <w:rFonts w:ascii="Calibri" w:hAnsi="Calibri" w:cs="Calibri"/>
        </w:rPr>
        <w:t>Encerrada a sessão pública sem prorrogação automática pelo sistema, nos termos do</w:t>
      </w:r>
      <w:r>
        <w:rPr>
          <w:rFonts w:ascii="Calibri" w:hAnsi="Calibri" w:cs="Calibri"/>
        </w:rPr>
        <w:t xml:space="preserve"> item 7.6.</w:t>
      </w:r>
      <w:r w:rsidR="003C1D1C">
        <w:rPr>
          <w:rFonts w:ascii="Calibri" w:hAnsi="Calibri" w:cs="Calibri"/>
        </w:rPr>
        <w:t>2.</w:t>
      </w:r>
      <w:r w:rsidR="00AC1E88">
        <w:rPr>
          <w:rFonts w:ascii="Calibri" w:hAnsi="Calibri" w:cs="Calibri"/>
        </w:rPr>
        <w:t>1.3</w:t>
      </w:r>
      <w:r>
        <w:rPr>
          <w:rFonts w:ascii="Calibri" w:hAnsi="Calibri" w:cs="Calibri"/>
        </w:rPr>
        <w:t xml:space="preserve">, </w:t>
      </w:r>
      <w:r w:rsidRPr="001A2712">
        <w:rPr>
          <w:rFonts w:ascii="Calibri" w:hAnsi="Calibri" w:cs="Calibri"/>
        </w:rPr>
        <w:t>o pregoeiro poderá</w:t>
      </w:r>
      <w:r>
        <w:rPr>
          <w:rFonts w:ascii="Calibri" w:hAnsi="Calibri" w:cs="Calibri"/>
        </w:rPr>
        <w:t xml:space="preserve"> </w:t>
      </w:r>
      <w:r w:rsidRPr="001A2712">
        <w:rPr>
          <w:rFonts w:ascii="Calibri" w:hAnsi="Calibri" w:cs="Calibri"/>
        </w:rPr>
        <w:t>admitir o reinício da etapa de envio de lances, em prol da consecução do melhor preço</w:t>
      </w:r>
      <w:r>
        <w:rPr>
          <w:rFonts w:ascii="Calibri" w:hAnsi="Calibri" w:cs="Calibri"/>
        </w:rPr>
        <w:t>.</w:t>
      </w:r>
    </w:p>
    <w:p w14:paraId="159D7425" w14:textId="154825F8"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 xml:space="preserve">1.5 </w:t>
      </w:r>
      <w:r w:rsidRPr="003C1D1C">
        <w:rPr>
          <w:rFonts w:ascii="Calibri" w:hAnsi="Calibri" w:cs="Calibri"/>
          <w:b/>
          <w:bCs/>
        </w:rPr>
        <w:t>–</w:t>
      </w:r>
      <w:r>
        <w:rPr>
          <w:rFonts w:ascii="Calibri" w:hAnsi="Calibri" w:cs="Calibri"/>
        </w:rPr>
        <w:t xml:space="preserve"> </w:t>
      </w:r>
      <w:r w:rsidRPr="003C1D1C">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A1A63F" w14:textId="17554A3F"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5</w:t>
      </w:r>
      <w:r w:rsidRPr="003C1D1C">
        <w:rPr>
          <w:rFonts w:ascii="Calibri" w:hAnsi="Calibri" w:cs="Calibri"/>
          <w:b/>
          <w:bCs/>
        </w:rPr>
        <w:t>.1 –</w:t>
      </w:r>
      <w:r>
        <w:rPr>
          <w:rFonts w:ascii="Calibri" w:hAnsi="Calibri" w:cs="Calibri"/>
        </w:rPr>
        <w:t xml:space="preserve"> </w:t>
      </w:r>
      <w:r w:rsidRPr="003C1D1C">
        <w:rPr>
          <w:rFonts w:ascii="Calibri" w:hAnsi="Calibri" w:cs="Calibri"/>
        </w:rPr>
        <w:t>Após o reinício previsto no item supra, os licitantes serão convocados para apresentar lances intermediários.</w:t>
      </w:r>
    </w:p>
    <w:p w14:paraId="359CFFE7" w14:textId="4B9E74CB" w:rsidR="00FE4B45" w:rsidRPr="00AC1E88" w:rsidRDefault="00FE4B45" w:rsidP="00FE4B45">
      <w:pPr>
        <w:pStyle w:val="Corpodetexto22"/>
        <w:rPr>
          <w:rFonts w:ascii="Calibri" w:hAnsi="Calibri" w:cs="Calibri"/>
          <w:sz w:val="24"/>
        </w:rPr>
      </w:pPr>
      <w:r w:rsidRPr="00AC1E88">
        <w:rPr>
          <w:rFonts w:ascii="Calibri" w:hAnsi="Calibri" w:cs="Calibri"/>
          <w:b/>
          <w:bCs/>
          <w:sz w:val="24"/>
        </w:rPr>
        <w:t xml:space="preserve">7.7. – </w:t>
      </w:r>
      <w:r w:rsidRPr="00AC1E88">
        <w:rPr>
          <w:rFonts w:ascii="Calibri" w:hAnsi="Calibri" w:cs="Calibri"/>
          <w:sz w:val="24"/>
        </w:rPr>
        <w:t>Depois de encerrados os itens/lotes, encerrar-se-á a etapa da disputa e o Sistema emitirá aviso no Chat iniciando as fases de negociação, aceitabilidade e habilitação.</w:t>
      </w:r>
    </w:p>
    <w:p w14:paraId="6312136A" w14:textId="5962DE7A" w:rsidR="00FE4B45" w:rsidRPr="00AC1E88" w:rsidRDefault="00FE4B45" w:rsidP="00FE4B45">
      <w:pPr>
        <w:pStyle w:val="Corpodetexto22"/>
        <w:rPr>
          <w:rFonts w:ascii="Calibri" w:hAnsi="Calibri" w:cs="Calibri"/>
          <w:sz w:val="24"/>
        </w:rPr>
      </w:pPr>
      <w:r w:rsidRPr="00AC1E88">
        <w:rPr>
          <w:rFonts w:ascii="Calibri" w:hAnsi="Calibri" w:cs="Calibri"/>
          <w:b/>
          <w:bCs/>
          <w:sz w:val="24"/>
        </w:rPr>
        <w:t>7.8 –</w:t>
      </w:r>
      <w:r w:rsidRPr="00AC1E88">
        <w:rPr>
          <w:rFonts w:ascii="Calibri" w:hAnsi="Calibri" w:cs="Calibri"/>
          <w:sz w:val="24"/>
        </w:rPr>
        <w:t xml:space="preserve"> O Sistema, automaticamente, verificará os requisitos para a aplicação da Lei Complementar nº 123/2006. Na sequência o pregoeiro poderá negociar a redução dos preços com o proponente.</w:t>
      </w:r>
    </w:p>
    <w:p w14:paraId="40FDE349" w14:textId="495801ED" w:rsidR="005E3169" w:rsidRPr="00AC1E88" w:rsidRDefault="00857953" w:rsidP="00857953">
      <w:pPr>
        <w:pStyle w:val="Corpodetexto22"/>
        <w:ind w:firstLine="142"/>
        <w:rPr>
          <w:rFonts w:ascii="Calibri" w:hAnsi="Calibri" w:cs="Calibri"/>
          <w:sz w:val="24"/>
        </w:rPr>
      </w:pPr>
      <w:r w:rsidRPr="00AC1E88">
        <w:rPr>
          <w:rFonts w:ascii="Calibri" w:hAnsi="Calibri" w:cs="Calibri"/>
          <w:b/>
          <w:bCs/>
          <w:sz w:val="24"/>
        </w:rPr>
        <w:t>7.8.1 –</w:t>
      </w:r>
      <w:r w:rsidRPr="00AC1E88">
        <w:rPr>
          <w:rFonts w:ascii="Calibri" w:hAnsi="Calibri" w:cs="Calibri"/>
          <w:sz w:val="24"/>
        </w:rPr>
        <w:t xml:space="preserve"> </w:t>
      </w:r>
      <w:r w:rsidR="005E3169" w:rsidRPr="00AC1E88">
        <w:rPr>
          <w:rFonts w:ascii="Calibri" w:hAnsi="Calibri" w:cs="Calibri"/>
          <w:sz w:val="24"/>
        </w:rPr>
        <w:t>Deverá o pregoeiro, antes de anunciar o vencedor, encaminhar, pelo Sistema eletrônico,</w:t>
      </w:r>
      <w:r w:rsidRPr="00AC1E88">
        <w:rPr>
          <w:rFonts w:ascii="Calibri" w:hAnsi="Calibri" w:cs="Calibri"/>
          <w:sz w:val="24"/>
        </w:rPr>
        <w:t xml:space="preserve"> </w:t>
      </w:r>
      <w:r w:rsidR="005E3169" w:rsidRPr="00AC1E88">
        <w:rPr>
          <w:rFonts w:ascii="Calibri" w:hAnsi="Calibri" w:cs="Calibri"/>
          <w:sz w:val="24"/>
        </w:rPr>
        <w:t>contraproposta diretamente à proponente que tenha enviado o lance de menor preço, para que seja obtida</w:t>
      </w:r>
      <w:r w:rsidRPr="00AC1E88">
        <w:rPr>
          <w:rFonts w:ascii="Calibri" w:hAnsi="Calibri" w:cs="Calibri"/>
          <w:sz w:val="24"/>
        </w:rPr>
        <w:t xml:space="preserve"> </w:t>
      </w:r>
      <w:r w:rsidR="005E3169" w:rsidRPr="00AC1E88">
        <w:rPr>
          <w:rFonts w:ascii="Calibri" w:hAnsi="Calibri" w:cs="Calibri"/>
          <w:sz w:val="24"/>
        </w:rPr>
        <w:t>melhor proposta, bem como decidir sobre sua aceitação, observado o critério de julgamento, não se</w:t>
      </w:r>
      <w:r w:rsidRPr="00AC1E88">
        <w:rPr>
          <w:rFonts w:ascii="Calibri" w:hAnsi="Calibri" w:cs="Calibri"/>
          <w:sz w:val="24"/>
        </w:rPr>
        <w:t xml:space="preserve"> </w:t>
      </w:r>
      <w:r w:rsidR="005E3169" w:rsidRPr="00AC1E88">
        <w:rPr>
          <w:rFonts w:ascii="Calibri" w:hAnsi="Calibri" w:cs="Calibri"/>
          <w:sz w:val="24"/>
        </w:rPr>
        <w:t>admitindo negociar condições diferentes daquelas previstas no edital.</w:t>
      </w:r>
    </w:p>
    <w:p w14:paraId="06963FEA" w14:textId="7A013CDA" w:rsidR="00FE4B45" w:rsidRPr="00D67F2A" w:rsidRDefault="00FE4B45" w:rsidP="00FE4B45">
      <w:pPr>
        <w:pStyle w:val="Corpodetexto22"/>
        <w:ind w:firstLine="142"/>
        <w:rPr>
          <w:rFonts w:ascii="Calibri" w:hAnsi="Calibri" w:cs="Calibri"/>
          <w:sz w:val="24"/>
        </w:rPr>
      </w:pPr>
      <w:r w:rsidRPr="00AC1E88">
        <w:rPr>
          <w:rFonts w:ascii="Calibri" w:hAnsi="Calibri" w:cs="Calibri"/>
          <w:b/>
          <w:bCs/>
          <w:sz w:val="24"/>
        </w:rPr>
        <w:t>7.8.</w:t>
      </w:r>
      <w:r w:rsidR="00857953" w:rsidRPr="00AC1E88">
        <w:rPr>
          <w:rFonts w:ascii="Calibri" w:hAnsi="Calibri" w:cs="Calibri"/>
          <w:b/>
          <w:bCs/>
          <w:sz w:val="24"/>
        </w:rPr>
        <w:t>2</w:t>
      </w:r>
      <w:r w:rsidRPr="00AC1E88">
        <w:rPr>
          <w:rFonts w:ascii="Calibri" w:hAnsi="Calibri" w:cs="Calibri"/>
          <w:sz w:val="24"/>
        </w:rPr>
        <w:t xml:space="preserve"> – A negociação será realizada por meio</w:t>
      </w:r>
      <w:r w:rsidRPr="00D67F2A">
        <w:rPr>
          <w:rFonts w:ascii="Calibri" w:hAnsi="Calibri" w:cs="Calibri"/>
          <w:sz w:val="24"/>
        </w:rPr>
        <w:t xml:space="preserve"> do Sistema de troca de mensagens (Chat), podendo ser</w:t>
      </w:r>
    </w:p>
    <w:p w14:paraId="4D1E9D85" w14:textId="77777777" w:rsidR="00FE4B45" w:rsidRPr="00D67F2A" w:rsidRDefault="00FE4B45" w:rsidP="00FE4B45">
      <w:pPr>
        <w:pStyle w:val="Corpodetexto22"/>
        <w:rPr>
          <w:rFonts w:ascii="Calibri" w:hAnsi="Calibri" w:cs="Calibri"/>
          <w:sz w:val="24"/>
        </w:rPr>
      </w:pPr>
      <w:r w:rsidRPr="00D67F2A">
        <w:rPr>
          <w:rFonts w:ascii="Calibri" w:hAnsi="Calibri" w:cs="Calibri"/>
          <w:sz w:val="24"/>
        </w:rPr>
        <w:t>acompanhada pelos demais licitantes.</w:t>
      </w:r>
    </w:p>
    <w:p w14:paraId="2A8DC2EC" w14:textId="77777777" w:rsidR="00FE4B45" w:rsidRPr="00D67F2A"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7.9</w:t>
      </w:r>
      <w:r w:rsidRPr="00937F04">
        <w:rPr>
          <w:rFonts w:ascii="Calibri" w:hAnsi="Calibri" w:cs="Calibri"/>
          <w:b/>
          <w:bCs/>
          <w:shd w:val="clear" w:color="auto" w:fill="FFFFFF"/>
        </w:rPr>
        <w:t xml:space="preserve"> –</w:t>
      </w:r>
      <w:r w:rsidRPr="00937F04">
        <w:rPr>
          <w:rFonts w:ascii="Calibri" w:hAnsi="Calibri" w:cs="Calibri"/>
          <w:shd w:val="clear" w:color="auto" w:fill="FFFFFF"/>
        </w:rPr>
        <w:t xml:space="preserve"> </w:t>
      </w:r>
      <w:r w:rsidRPr="00D67F2A">
        <w:rPr>
          <w:rFonts w:ascii="Calibri" w:hAnsi="Calibri" w:cs="Calibri"/>
          <w:shd w:val="clear" w:color="auto" w:fill="FFFFFF"/>
        </w:rPr>
        <w:t>Ocorrendo o empate será assegurada, como critério de desempate, preferência de contratação</w:t>
      </w:r>
    </w:p>
    <w:p w14:paraId="1B7B95C7" w14:textId="77777777" w:rsidR="00FE4B45" w:rsidRPr="00937F04" w:rsidRDefault="00FE4B45" w:rsidP="00FE4B45">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proofErr w:type="spellStart"/>
      <w:r>
        <w:rPr>
          <w:rFonts w:ascii="Calibri" w:hAnsi="Calibri" w:cs="Calibri"/>
          <w:shd w:val="clear" w:color="auto" w:fill="FFFFFF"/>
        </w:rPr>
        <w:t>M</w:t>
      </w:r>
      <w:r w:rsidRPr="00D67F2A">
        <w:rPr>
          <w:rFonts w:ascii="Calibri" w:hAnsi="Calibri" w:cs="Calibri"/>
          <w:shd w:val="clear" w:color="auto" w:fill="FFFFFF"/>
        </w:rPr>
        <w:t>icro</w:t>
      </w:r>
      <w:r>
        <w:rPr>
          <w:rFonts w:ascii="Calibri" w:hAnsi="Calibri" w:cs="Calibri"/>
          <w:shd w:val="clear" w:color="auto" w:fill="FFFFFF"/>
        </w:rPr>
        <w:t>E</w:t>
      </w:r>
      <w:r w:rsidRPr="00D67F2A">
        <w:rPr>
          <w:rFonts w:ascii="Calibri" w:hAnsi="Calibri" w:cs="Calibri"/>
          <w:shd w:val="clear" w:color="auto" w:fill="FFFFFF"/>
        </w:rPr>
        <w:t>mpresas</w:t>
      </w:r>
      <w:proofErr w:type="spellEnd"/>
      <w:r>
        <w:rPr>
          <w:rFonts w:ascii="Calibri" w:hAnsi="Calibri" w:cs="Calibri"/>
          <w:shd w:val="clear" w:color="auto" w:fill="FFFFFF"/>
        </w:rPr>
        <w:t xml:space="preserve"> (ME)</w:t>
      </w:r>
      <w:r w:rsidRPr="00D67F2A">
        <w:rPr>
          <w:rFonts w:ascii="Calibri" w:hAnsi="Calibri" w:cs="Calibri"/>
          <w:shd w:val="clear" w:color="auto" w:fill="FFFFFF"/>
        </w:rPr>
        <w:t xml:space="preserve"> e Empresas de Pequeno Porte</w:t>
      </w:r>
      <w:r>
        <w:rPr>
          <w:rFonts w:ascii="Calibri" w:hAnsi="Calibri" w:cs="Calibri"/>
          <w:shd w:val="clear" w:color="auto" w:fill="FFFFFF"/>
        </w:rPr>
        <w:t xml:space="preserve"> (EPP)</w:t>
      </w:r>
      <w:r w:rsidRPr="00937F04">
        <w:rPr>
          <w:rFonts w:ascii="Calibri" w:hAnsi="Calibri" w:cs="Calibri"/>
          <w:shd w:val="clear" w:color="auto" w:fill="FFFFFF"/>
        </w:rPr>
        <w:t>.</w:t>
      </w:r>
    </w:p>
    <w:p w14:paraId="6F2DB60D"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Pr="000F423D">
        <w:rPr>
          <w:rFonts w:ascii="Calibri" w:hAnsi="Calibri" w:cs="Calibri"/>
          <w:shd w:val="clear" w:color="auto" w:fill="FFFFFF"/>
        </w:rPr>
        <w:t xml:space="preserve"> sejam iguais ou até 5% (cinco por cento) superiores à proposta/lance mais bem classificada;</w:t>
      </w:r>
    </w:p>
    <w:p w14:paraId="47AE0ADB"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7.9.2</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Pr="000F423D">
        <w:rPr>
          <w:rFonts w:ascii="Calibri" w:hAnsi="Calibri" w:cs="Calibri"/>
          <w:shd w:val="clear" w:color="auto" w:fill="FFFFFF"/>
        </w:rPr>
        <w:t xml:space="preserve"> da seguinte forma:</w:t>
      </w:r>
    </w:p>
    <w:p w14:paraId="7AE35064" w14:textId="77777777" w:rsidR="00FE4B45" w:rsidRPr="000F423D" w:rsidRDefault="00FE4B45" w:rsidP="00FE4B45">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7D900E8D" w14:textId="77777777" w:rsidR="00FE4B45" w:rsidRPr="000F423D" w:rsidRDefault="00FE4B45" w:rsidP="00FE4B45">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1A8B2BBD"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c)</w:t>
      </w:r>
      <w:r w:rsidRPr="000F423D">
        <w:rPr>
          <w:rFonts w:ascii="Calibri" w:hAnsi="Calibri" w:cs="Calibri"/>
          <w:shd w:val="clear" w:color="auto" w:fill="FFFFFF"/>
        </w:rPr>
        <w:t xml:space="preserve"> não ocorrendo a contratação da </w:t>
      </w:r>
      <w:r>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6819B684"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Pr>
          <w:rFonts w:ascii="Calibri" w:hAnsi="Calibri" w:cs="Calibri"/>
          <w:shd w:val="clear" w:color="auto" w:fill="FFFFFF"/>
        </w:rPr>
        <w:t>da</w:t>
      </w:r>
      <w:r w:rsidRPr="000F423D">
        <w:rPr>
          <w:rFonts w:ascii="Calibri" w:hAnsi="Calibri" w:cs="Calibri"/>
          <w:shd w:val="clear" w:color="auto" w:fill="FFFFFF"/>
        </w:rPr>
        <w:t xml:space="preserve"> Lei Complementar, </w:t>
      </w:r>
      <w:r w:rsidRPr="00D67F2A">
        <w:rPr>
          <w:rFonts w:ascii="Calibri" w:hAnsi="Calibri" w:cs="Calibri"/>
          <w:shd w:val="clear" w:color="auto" w:fill="FFFFFF"/>
        </w:rPr>
        <w:t>será realizado sorteio automático entre elas para que se identifique</w:t>
      </w:r>
      <w:r>
        <w:rPr>
          <w:rFonts w:ascii="Calibri" w:hAnsi="Calibri" w:cs="Calibri"/>
          <w:shd w:val="clear" w:color="auto" w:fill="FFFFFF"/>
        </w:rPr>
        <w:t xml:space="preserve"> </w:t>
      </w:r>
      <w:r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3D7BE362" w14:textId="3ABB1168"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lastRenderedPageBreak/>
        <w:t>7.10</w:t>
      </w:r>
      <w:r w:rsidRPr="000F423D">
        <w:rPr>
          <w:rFonts w:ascii="Calibri" w:hAnsi="Calibri" w:cs="Calibri"/>
          <w:b/>
          <w:bCs/>
          <w:shd w:val="clear" w:color="auto" w:fill="FFFFFF"/>
        </w:rPr>
        <w:t> –</w:t>
      </w:r>
      <w:r w:rsidRPr="000F423D">
        <w:rPr>
          <w:rFonts w:ascii="Calibri" w:hAnsi="Calibri" w:cs="Calibri"/>
          <w:shd w:val="clear" w:color="auto" w:fill="FFFFFF"/>
        </w:rPr>
        <w:t xml:space="preserve"> O disposto </w:t>
      </w:r>
      <w:r w:rsidRPr="00695F34">
        <w:rPr>
          <w:rFonts w:ascii="Calibri" w:hAnsi="Calibri" w:cs="Calibri"/>
          <w:shd w:val="clear" w:color="auto" w:fill="FFFFFF"/>
        </w:rPr>
        <w:t>no subitem 7.</w:t>
      </w:r>
      <w:r w:rsidR="00857953">
        <w:rPr>
          <w:rFonts w:ascii="Calibri" w:hAnsi="Calibri" w:cs="Calibri"/>
          <w:shd w:val="clear" w:color="auto" w:fill="FFFFFF"/>
        </w:rPr>
        <w:t>9</w:t>
      </w:r>
      <w:r w:rsidRPr="00D67F2A">
        <w:rPr>
          <w:rFonts w:ascii="Calibri" w:hAnsi="Calibri" w:cs="Calibri"/>
          <w:shd w:val="clear" w:color="auto" w:fill="FFFFFF"/>
        </w:rPr>
        <w:t xml:space="preserve"> somente</w:t>
      </w:r>
      <w:r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Pr="000F423D">
        <w:rPr>
          <w:rFonts w:ascii="Calibri" w:hAnsi="Calibri" w:cs="Calibri"/>
          <w:shd w:val="clear" w:color="auto" w:fill="FFFFFF"/>
        </w:rPr>
        <w:t>.</w:t>
      </w:r>
    </w:p>
    <w:p w14:paraId="54CF02FD" w14:textId="119A5161"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Na hipótese da não-contratação nos termos </w:t>
      </w:r>
      <w:r w:rsidRPr="00695F34">
        <w:rPr>
          <w:rFonts w:ascii="Calibri" w:hAnsi="Calibri" w:cs="Calibri"/>
          <w:shd w:val="clear" w:color="auto" w:fill="FFFFFF"/>
        </w:rPr>
        <w:t>previstos no subitem 7.</w:t>
      </w:r>
      <w:r w:rsidR="00857953">
        <w:rPr>
          <w:rFonts w:ascii="Calibri" w:hAnsi="Calibri" w:cs="Calibri"/>
          <w:shd w:val="clear" w:color="auto" w:fill="FFFFFF"/>
        </w:rPr>
        <w:t>9</w:t>
      </w:r>
      <w:r w:rsidRPr="00695F34">
        <w:rPr>
          <w:rFonts w:ascii="Calibri" w:hAnsi="Calibri" w:cs="Calibri"/>
          <w:shd w:val="clear" w:color="auto" w:fill="FFFFFF"/>
        </w:rPr>
        <w:t>, o</w:t>
      </w:r>
      <w:r w:rsidRPr="000F423D">
        <w:rPr>
          <w:rFonts w:ascii="Calibri" w:hAnsi="Calibri" w:cs="Calibri"/>
          <w:shd w:val="clear" w:color="auto" w:fill="FFFFFF"/>
        </w:rPr>
        <w:t xml:space="preserve"> objeto licitado será adjudicado em favor da proposta originalmente vencedora do certame.</w:t>
      </w:r>
    </w:p>
    <w:p w14:paraId="24B27C54" w14:textId="77777777" w:rsidR="00FE4B45" w:rsidRPr="00937F04" w:rsidRDefault="00FE4B45" w:rsidP="00FE4B45">
      <w:pPr>
        <w:tabs>
          <w:tab w:val="left" w:pos="2552"/>
        </w:tabs>
        <w:jc w:val="both"/>
        <w:rPr>
          <w:rFonts w:ascii="Calibri" w:hAnsi="Calibri" w:cs="Calibri"/>
        </w:rPr>
      </w:pPr>
      <w:r>
        <w:rPr>
          <w:rFonts w:ascii="Calibri" w:hAnsi="Calibri" w:cs="Calibri"/>
          <w:b/>
          <w:bCs/>
        </w:rPr>
        <w:t>7.12</w:t>
      </w:r>
      <w:r w:rsidRPr="000F423D">
        <w:rPr>
          <w:rFonts w:ascii="Calibri" w:hAnsi="Calibri" w:cs="Calibri"/>
          <w:b/>
          <w:bCs/>
        </w:rPr>
        <w:t xml:space="preserve"> – </w:t>
      </w:r>
      <w:r w:rsidRPr="000F423D">
        <w:rPr>
          <w:rFonts w:ascii="Calibri" w:hAnsi="Calibri" w:cs="Calibri"/>
        </w:rPr>
        <w:t xml:space="preserve">Encerrada a recepção de lances dos beneficiários da Lei </w:t>
      </w:r>
      <w:r w:rsidRPr="000F423D">
        <w:rPr>
          <w:rFonts w:ascii="Calibri" w:hAnsi="Calibri" w:cs="Calibri"/>
          <w:shd w:val="clear" w:color="auto" w:fill="FFFFFF"/>
        </w:rPr>
        <w:t>Complementar nº 123</w:t>
      </w:r>
      <w:r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6E5862E0" w14:textId="77777777" w:rsidR="00FE4B45" w:rsidRPr="00937F04" w:rsidRDefault="00FE4B45" w:rsidP="00FE4B45">
      <w:pPr>
        <w:tabs>
          <w:tab w:val="left" w:pos="2552"/>
        </w:tabs>
        <w:jc w:val="both"/>
        <w:rPr>
          <w:rFonts w:ascii="Calibri" w:hAnsi="Calibri" w:cs="Calibri"/>
        </w:rPr>
      </w:pPr>
      <w:r>
        <w:rPr>
          <w:rFonts w:ascii="Calibri" w:hAnsi="Calibri" w:cs="Calibri"/>
          <w:b/>
          <w:bCs/>
        </w:rPr>
        <w:t>7.13</w:t>
      </w:r>
      <w:r w:rsidRPr="00937F04">
        <w:rPr>
          <w:rFonts w:ascii="Calibri" w:hAnsi="Calibri" w:cs="Calibri"/>
          <w:b/>
          <w:bCs/>
        </w:rPr>
        <w:t xml:space="preserve"> – </w:t>
      </w:r>
      <w:r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4FD62CB3" w14:textId="77777777" w:rsidR="00FE4B45" w:rsidRPr="00937F04" w:rsidRDefault="00FE4B45" w:rsidP="00FE4B45">
      <w:pPr>
        <w:tabs>
          <w:tab w:val="left" w:pos="2552"/>
        </w:tabs>
        <w:jc w:val="both"/>
        <w:rPr>
          <w:rFonts w:ascii="Calibri" w:hAnsi="Calibri" w:cs="Calibri"/>
        </w:rPr>
      </w:pPr>
      <w:r>
        <w:rPr>
          <w:rFonts w:ascii="Calibri" w:hAnsi="Calibri" w:cs="Calibri"/>
          <w:b/>
          <w:bCs/>
        </w:rPr>
        <w:t>7.14</w:t>
      </w:r>
      <w:r w:rsidRPr="00937F04">
        <w:rPr>
          <w:rFonts w:ascii="Calibri" w:hAnsi="Calibri" w:cs="Calibri"/>
          <w:b/>
          <w:bCs/>
        </w:rPr>
        <w:t xml:space="preserve"> –</w:t>
      </w:r>
      <w:r w:rsidRPr="00937F04">
        <w:rPr>
          <w:rFonts w:ascii="Calibri" w:hAnsi="Calibri" w:cs="Calibri"/>
        </w:rPr>
        <w:t xml:space="preserve"> Encerrada a etapa de lances da sessão pública, a licitante detentora da melhor oferta deverá atender as exigências de habilitação previstas </w:t>
      </w:r>
      <w:r>
        <w:rPr>
          <w:rFonts w:ascii="Calibri" w:hAnsi="Calibri" w:cs="Calibri"/>
        </w:rPr>
        <w:t>n</w:t>
      </w:r>
      <w:r w:rsidRPr="00937F04">
        <w:rPr>
          <w:rFonts w:ascii="Calibri" w:hAnsi="Calibri" w:cs="Calibri"/>
        </w:rPr>
        <w:t>este Edital.</w:t>
      </w:r>
    </w:p>
    <w:p w14:paraId="667DBCA5" w14:textId="77777777" w:rsidR="00FE4B45" w:rsidRPr="00937F04" w:rsidRDefault="00FE4B45" w:rsidP="00FE4B45">
      <w:pPr>
        <w:tabs>
          <w:tab w:val="left" w:pos="2552"/>
        </w:tabs>
        <w:jc w:val="both"/>
        <w:rPr>
          <w:rFonts w:ascii="Calibri" w:hAnsi="Calibri" w:cs="Calibri"/>
        </w:rPr>
      </w:pPr>
      <w:r>
        <w:rPr>
          <w:rFonts w:ascii="Calibri" w:hAnsi="Calibri" w:cs="Calibri"/>
          <w:b/>
          <w:bCs/>
        </w:rPr>
        <w:t>7.15</w:t>
      </w:r>
      <w:r w:rsidRPr="00937F04">
        <w:rPr>
          <w:rFonts w:ascii="Calibri" w:hAnsi="Calibri" w:cs="Calibri"/>
          <w:b/>
          <w:bCs/>
        </w:rPr>
        <w:t xml:space="preserve"> –</w:t>
      </w:r>
      <w:r w:rsidRPr="00937F04">
        <w:rPr>
          <w:rFonts w:ascii="Calibri" w:hAnsi="Calibri" w:cs="Calibri"/>
        </w:rPr>
        <w:t xml:space="preserve"> Se a proposta ou o lance de menor valor não for aceitável, ou se a licitante desatender às exigências </w:t>
      </w:r>
      <w:proofErr w:type="spellStart"/>
      <w:r w:rsidRPr="00937F04">
        <w:rPr>
          <w:rFonts w:ascii="Calibri" w:hAnsi="Calibri" w:cs="Calibri"/>
        </w:rPr>
        <w:t>habilitatórias</w:t>
      </w:r>
      <w:proofErr w:type="spellEnd"/>
      <w:r w:rsidRPr="00937F04">
        <w:rPr>
          <w:rFonts w:ascii="Calibri" w:hAnsi="Calibri" w:cs="Calibri"/>
        </w:rPr>
        <w:t>, o Pregoeiro examinará a proposta ou o lance subsequente, verificando a sua compatibilidade e a habilitação do participante, na ordem de classificação, e assim sucessivamente, até a apuração de uma proposta ou lance que atenda o Edital.</w:t>
      </w:r>
      <w:bookmarkEnd w:id="3"/>
      <w:r w:rsidRPr="00937F04">
        <w:rPr>
          <w:rFonts w:ascii="Calibri" w:hAnsi="Calibri" w:cs="Calibri"/>
        </w:rPr>
        <w:t xml:space="preserve"> </w:t>
      </w:r>
    </w:p>
    <w:p w14:paraId="19A6F588" w14:textId="77777777" w:rsidR="00733A11" w:rsidRPr="00642651" w:rsidRDefault="00733A11">
      <w:pPr>
        <w:tabs>
          <w:tab w:val="left" w:pos="2552"/>
        </w:tabs>
        <w:jc w:val="both"/>
        <w:rPr>
          <w:rFonts w:ascii="Calibri" w:hAnsi="Calibri" w:cs="Calibri"/>
          <w:sz w:val="20"/>
          <w:szCs w:val="20"/>
        </w:rPr>
      </w:pPr>
    </w:p>
    <w:p w14:paraId="352626D1"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13ABF38C"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46AB109C"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F242CD2" w14:textId="45C3541F" w:rsidR="00EF424C" w:rsidRPr="00D04705" w:rsidRDefault="00EF424C" w:rsidP="00EF424C">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8.1.1.1</w:t>
      </w:r>
      <w:r w:rsidRPr="00D04705">
        <w:rPr>
          <w:rFonts w:ascii="Calibri" w:hAnsi="Calibri" w:cs="Calibri"/>
          <w:b/>
          <w:sz w:val="24"/>
          <w:szCs w:val="24"/>
          <w:shd w:val="clear" w:color="auto" w:fill="FFFFFF"/>
        </w:rPr>
        <w:t xml:space="preserve"> </w:t>
      </w:r>
      <w:r>
        <w:rPr>
          <w:rFonts w:ascii="Calibri" w:hAnsi="Calibri" w:cs="Calibri"/>
          <w:b/>
          <w:sz w:val="24"/>
          <w:szCs w:val="24"/>
          <w:shd w:val="clear" w:color="auto" w:fill="FFFFFF"/>
        </w:rPr>
        <w:t xml:space="preserve">– </w:t>
      </w:r>
      <w:r w:rsidR="002A52A8" w:rsidRPr="00D04705">
        <w:rPr>
          <w:rFonts w:ascii="Calibri" w:hAnsi="Calibri" w:cs="Calibri"/>
          <w:sz w:val="24"/>
          <w:szCs w:val="24"/>
          <w:shd w:val="clear" w:color="auto" w:fill="FFFFFF"/>
        </w:rPr>
        <w:t>O CCF que apresentar Situação Cadastral com alguma restrição nos documentos por ele abrangidos, o pregoeiro ou equipe de apoio comunicará por meio eletrônico, a obrigatoriedade do encaminhamento de documento hábil correspondente no prazo de até</w:t>
      </w:r>
      <w:r w:rsidR="002A52A8">
        <w:rPr>
          <w:rFonts w:ascii="Calibri" w:hAnsi="Calibri" w:cs="Calibri"/>
          <w:sz w:val="24"/>
          <w:szCs w:val="24"/>
          <w:shd w:val="clear" w:color="auto" w:fill="FFFFFF"/>
        </w:rPr>
        <w:t xml:space="preserve"> 02 (duas) horas</w:t>
      </w:r>
      <w:r>
        <w:rPr>
          <w:rFonts w:ascii="Calibri" w:hAnsi="Calibri" w:cs="Calibri"/>
          <w:sz w:val="24"/>
          <w:szCs w:val="24"/>
          <w:shd w:val="clear" w:color="auto" w:fill="FFFFFF"/>
        </w:rPr>
        <w:t>.</w:t>
      </w:r>
    </w:p>
    <w:p w14:paraId="0E783B9A"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21B0F876" w14:textId="77777777" w:rsidR="00EF424C" w:rsidRDefault="00EF424C" w:rsidP="00EF424C">
      <w:pPr>
        <w:tabs>
          <w:tab w:val="left" w:pos="2552"/>
        </w:tabs>
        <w:ind w:firstLine="284"/>
        <w:jc w:val="both"/>
        <w:rPr>
          <w:rFonts w:asciiTheme="minorHAnsi" w:eastAsia="MS Mincho" w:hAnsiTheme="minorHAnsi" w:cstheme="minorHAnsi"/>
        </w:rPr>
      </w:pPr>
      <w:r w:rsidRPr="00BC766A">
        <w:rPr>
          <w:rFonts w:ascii="Calibri" w:eastAsia="MS Mincho" w:hAnsi="Calibri" w:cs="Calibri"/>
          <w:b/>
          <w:bCs/>
        </w:rPr>
        <w:t xml:space="preserve">8.1.1.3 </w:t>
      </w:r>
      <w:r>
        <w:rPr>
          <w:rFonts w:ascii="Calibri" w:eastAsia="MS Mincho" w:hAnsi="Calibri" w:cs="Calibri"/>
          <w:b/>
          <w:bCs/>
        </w:rPr>
        <w:t>–</w:t>
      </w:r>
      <w:r>
        <w:rPr>
          <w:rFonts w:ascii="Calibri" w:eastAsia="MS Mincho" w:hAnsi="Calibri" w:cs="Calibri"/>
        </w:rPr>
        <w:t xml:space="preserve"> </w:t>
      </w:r>
      <w:r w:rsidRPr="00BC766A">
        <w:rPr>
          <w:rFonts w:ascii="Calibri" w:eastAsia="MS Mincho" w:hAnsi="Calibri" w:cs="Calibri"/>
        </w:rPr>
        <w:t>Caso o pregoeiro não obtenha sucesso na consulta aos sítios eletrônicos no momento da habilitação,</w:t>
      </w:r>
      <w:r>
        <w:rPr>
          <w:rFonts w:ascii="Calibri" w:eastAsia="MS Mincho" w:hAnsi="Calibri" w:cs="Calibri"/>
        </w:rPr>
        <w:t xml:space="preserve"> </w:t>
      </w:r>
      <w:r w:rsidRPr="00BC766A">
        <w:rPr>
          <w:rFonts w:asciiTheme="minorHAnsi" w:eastAsia="MS Mincho" w:hAnsiTheme="minorHAnsi" w:cstheme="minorHAnsi"/>
        </w:rPr>
        <w:t>como por exemplo, a certidão não esteja disponível em tais meios de consulta e não tenha sido anexada pelo licitante, automaticamente o julgamento será pela inabilitação.</w:t>
      </w:r>
    </w:p>
    <w:p w14:paraId="061D2F6B" w14:textId="4480A18D" w:rsidR="000F5EBF" w:rsidRPr="00BC766A" w:rsidRDefault="000F5EBF" w:rsidP="00EF424C">
      <w:pPr>
        <w:tabs>
          <w:tab w:val="left" w:pos="2552"/>
        </w:tabs>
        <w:ind w:firstLine="284"/>
        <w:jc w:val="both"/>
        <w:rPr>
          <w:rFonts w:asciiTheme="minorHAnsi" w:eastAsia="MS Mincho" w:hAnsiTheme="minorHAnsi" w:cstheme="minorHAnsi"/>
        </w:rPr>
      </w:pPr>
      <w:r w:rsidRPr="000F5EBF">
        <w:rPr>
          <w:rFonts w:asciiTheme="minorHAnsi" w:eastAsia="MS Mincho" w:hAnsiTheme="minorHAnsi" w:cstheme="minorHAnsi"/>
          <w:b/>
          <w:bCs/>
        </w:rPr>
        <w:t>8.1.1.4 -</w:t>
      </w:r>
      <w:r>
        <w:rPr>
          <w:rFonts w:asciiTheme="minorHAnsi" w:eastAsia="MS Mincho" w:hAnsiTheme="minorHAnsi" w:cstheme="minorHAnsi"/>
        </w:rPr>
        <w:t xml:space="preserve"> </w:t>
      </w:r>
      <w:r w:rsidRPr="000F5EBF">
        <w:rPr>
          <w:rFonts w:asciiTheme="minorHAnsi" w:eastAsia="MS Mincho" w:hAnsiTheme="minorHAnsi" w:cstheme="minorHAnsi"/>
        </w:rPr>
        <w:t>Conforme art. 3º do Decreto Federal nº 8.538, de 06 de outubro de 2015, na habilitação, em licitações para o fornecimento de bens para pronta entrega ou para a locação de materiais, não será exigida, da microempresa ou da empresa de pequeno porte, a apresentação de balanço patrimonial do último exercício social.</w:t>
      </w:r>
    </w:p>
    <w:p w14:paraId="55FE684D" w14:textId="41E4E2DF" w:rsidR="00EF424C" w:rsidRDefault="00EF424C" w:rsidP="00EF424C">
      <w:pPr>
        <w:tabs>
          <w:tab w:val="left" w:pos="2552"/>
        </w:tabs>
        <w:jc w:val="both"/>
        <w:rPr>
          <w:rFonts w:asciiTheme="minorHAnsi" w:hAnsiTheme="minorHAnsi" w:cstheme="minorHAnsi"/>
        </w:rPr>
      </w:pPr>
      <w:r w:rsidRPr="00BC766A">
        <w:rPr>
          <w:rFonts w:asciiTheme="minorHAnsi" w:hAnsiTheme="minorHAnsi" w:cstheme="minorHAnsi"/>
          <w:b/>
          <w:bCs/>
        </w:rPr>
        <w:t>8.</w:t>
      </w:r>
      <w:r w:rsidR="00F020CC">
        <w:rPr>
          <w:rFonts w:asciiTheme="minorHAnsi" w:hAnsiTheme="minorHAnsi" w:cstheme="minorHAnsi"/>
          <w:b/>
          <w:bCs/>
        </w:rPr>
        <w:t>2</w:t>
      </w:r>
      <w:r w:rsidRPr="00BC766A">
        <w:rPr>
          <w:rFonts w:asciiTheme="minorHAnsi" w:hAnsiTheme="minorHAnsi" w:cstheme="minorHAnsi"/>
          <w:b/>
          <w:bCs/>
        </w:rPr>
        <w:t xml:space="preserve"> –</w:t>
      </w:r>
      <w:r w:rsidRPr="00BC766A">
        <w:rPr>
          <w:rFonts w:asciiTheme="minorHAnsi" w:hAnsiTheme="minorHAnsi" w:cstheme="minorHAnsi"/>
        </w:rPr>
        <w:t xml:space="preserve"> Havendo a necessidade de envio de documentos de habilitação complementares</w:t>
      </w:r>
      <w:r w:rsidR="00F020CC">
        <w:rPr>
          <w:rFonts w:asciiTheme="minorHAnsi" w:hAnsiTheme="minorHAnsi" w:cstheme="minorHAnsi"/>
        </w:rPr>
        <w:t xml:space="preserve"> e/ou atualização do CCF</w:t>
      </w:r>
      <w:r w:rsidRPr="00BC766A">
        <w:rPr>
          <w:rFonts w:asciiTheme="minorHAnsi" w:hAnsiTheme="minorHAnsi" w:cstheme="minorHAnsi"/>
        </w:rPr>
        <w:t xml:space="preserve">, o licitante será convocado a encaminhá-los, em formato digital, via sistema </w:t>
      </w:r>
      <w:r>
        <w:rPr>
          <w:rFonts w:asciiTheme="minorHAnsi" w:hAnsiTheme="minorHAnsi" w:cstheme="minorHAnsi"/>
        </w:rPr>
        <w:t>e-</w:t>
      </w:r>
      <w:proofErr w:type="spellStart"/>
      <w:r>
        <w:rPr>
          <w:rFonts w:asciiTheme="minorHAnsi" w:hAnsiTheme="minorHAnsi" w:cstheme="minorHAnsi"/>
        </w:rPr>
        <w:t>Lic</w:t>
      </w:r>
      <w:proofErr w:type="spellEnd"/>
      <w:r w:rsidRPr="00BC766A">
        <w:rPr>
          <w:rFonts w:asciiTheme="minorHAnsi" w:hAnsiTheme="minorHAnsi" w:cstheme="minorHAnsi"/>
        </w:rPr>
        <w:t>, no prazo de até 02 (duas) horas a contar da convocação do</w:t>
      </w:r>
      <w:r>
        <w:rPr>
          <w:rFonts w:asciiTheme="minorHAnsi" w:hAnsiTheme="minorHAnsi" w:cstheme="minorHAnsi"/>
        </w:rPr>
        <w:t xml:space="preserve"> </w:t>
      </w:r>
      <w:r w:rsidRPr="00BC766A">
        <w:rPr>
          <w:rFonts w:asciiTheme="minorHAnsi" w:hAnsiTheme="minorHAnsi" w:cstheme="minorHAnsi"/>
        </w:rPr>
        <w:t xml:space="preserve">Pregoeiro, sob pena de inabilitação. </w:t>
      </w:r>
    </w:p>
    <w:p w14:paraId="524D2632" w14:textId="77777777" w:rsidR="00EF424C" w:rsidRPr="00937F04" w:rsidRDefault="00EF424C" w:rsidP="00EF424C">
      <w:pPr>
        <w:tabs>
          <w:tab w:val="left" w:pos="2552"/>
        </w:tabs>
        <w:jc w:val="both"/>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 xml:space="preserve"> –</w:t>
      </w:r>
      <w:r w:rsidRPr="00937F04">
        <w:rPr>
          <w:rFonts w:ascii="Calibri" w:hAnsi="Calibri" w:cs="Calibri"/>
        </w:rPr>
        <w:t xml:space="preserve"> </w:t>
      </w:r>
      <w:r w:rsidRPr="00B60FA3">
        <w:rPr>
          <w:rFonts w:ascii="Calibri" w:hAnsi="Calibri" w:cs="Calibri"/>
        </w:rPr>
        <w:t xml:space="preserve">A regularidade fiscal das </w:t>
      </w:r>
      <w:r>
        <w:rPr>
          <w:rFonts w:ascii="Calibri" w:hAnsi="Calibri" w:cs="Calibri"/>
        </w:rPr>
        <w:t>ME/</w:t>
      </w:r>
      <w:proofErr w:type="spellStart"/>
      <w:r>
        <w:rPr>
          <w:rFonts w:ascii="Calibri" w:hAnsi="Calibri" w:cs="Calibri"/>
        </w:rPr>
        <w:t>EPP’s</w:t>
      </w:r>
      <w:proofErr w:type="spellEnd"/>
      <w:r w:rsidRPr="00B60FA3">
        <w:rPr>
          <w:rFonts w:ascii="Calibri" w:hAnsi="Calibri" w:cs="Calibri"/>
        </w:rPr>
        <w:t>, que apresentem restrição (documento vencido) no CCF, poderá ser comprovada no prazo de 5 (cinco) dias úteis</w:t>
      </w:r>
      <w:r>
        <w:rPr>
          <w:rFonts w:ascii="Calibri" w:hAnsi="Calibri" w:cs="Calibri"/>
        </w:rPr>
        <w:t xml:space="preserve"> do encerramento da sessão</w:t>
      </w:r>
      <w:r w:rsidRPr="00B60FA3">
        <w:rPr>
          <w:rFonts w:ascii="Calibri" w:hAnsi="Calibri" w:cs="Calibri"/>
        </w:rPr>
        <w:t>, prorrogáveis por igual período, a critério da Administração Pública, para a regularização da documentação</w:t>
      </w:r>
      <w:r>
        <w:rPr>
          <w:rFonts w:ascii="Calibri" w:hAnsi="Calibri" w:cs="Calibri"/>
        </w:rPr>
        <w:t xml:space="preserve"> </w:t>
      </w:r>
      <w:r w:rsidRPr="00B60FA3">
        <w:rPr>
          <w:rFonts w:ascii="Calibri" w:hAnsi="Calibri" w:cs="Calibri"/>
        </w:rPr>
        <w:t>e emissão de eventuais certidões negativas ou positivas com efeito de certidão negativa.</w:t>
      </w:r>
    </w:p>
    <w:p w14:paraId="74BF1B83" w14:textId="77777777" w:rsidR="00EF424C" w:rsidRDefault="00EF424C" w:rsidP="00EF424C">
      <w:pPr>
        <w:pStyle w:val="Corpodetexto"/>
        <w:tabs>
          <w:tab w:val="left" w:pos="2552"/>
        </w:tabs>
        <w:ind w:firstLine="142"/>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1</w:t>
      </w:r>
      <w:r>
        <w:rPr>
          <w:rFonts w:ascii="Calibri" w:hAnsi="Calibri" w:cs="Calibri"/>
          <w:b/>
          <w:bCs/>
        </w:rPr>
        <w:t xml:space="preserve"> </w:t>
      </w:r>
      <w:r w:rsidRPr="00937F04">
        <w:rPr>
          <w:rFonts w:ascii="Calibri" w:hAnsi="Calibri" w:cs="Calibri"/>
          <w:b/>
          <w:bCs/>
        </w:rPr>
        <w:t>–</w:t>
      </w:r>
      <w:r w:rsidRPr="00937F04">
        <w:rPr>
          <w:rFonts w:ascii="Calibri" w:hAnsi="Calibri" w:cs="Calibri"/>
        </w:rPr>
        <w:t xml:space="preserve"> A não-regularização da documentação, no prazo estabelecido, implicará na decadência do direito da </w:t>
      </w:r>
      <w:r>
        <w:rPr>
          <w:rFonts w:ascii="Calibri" w:hAnsi="Calibri" w:cs="Calibri"/>
        </w:rPr>
        <w:t>ME/EPP</w:t>
      </w:r>
      <w:r w:rsidRPr="00937F04">
        <w:rPr>
          <w:rFonts w:ascii="Calibri" w:hAnsi="Calibri" w:cs="Calibri"/>
        </w:rPr>
        <w:t xml:space="preserve"> à contratação, sem prejuízo das sanções administrativas cabíveis, sendo facultada à Administração convocar os licitantes remanescentes, na ordem de classificação, para a assinatura do Contrato</w:t>
      </w:r>
      <w:r>
        <w:rPr>
          <w:rFonts w:ascii="Calibri" w:hAnsi="Calibri" w:cs="Calibri"/>
        </w:rPr>
        <w:t>/ARP</w:t>
      </w:r>
      <w:r w:rsidRPr="00937F04">
        <w:rPr>
          <w:rFonts w:ascii="Calibri" w:hAnsi="Calibri" w:cs="Calibri"/>
        </w:rPr>
        <w:t xml:space="preserve"> ou revogar a licitação.</w:t>
      </w:r>
    </w:p>
    <w:p w14:paraId="628F5824" w14:textId="236F4499"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8.5</w:t>
      </w:r>
      <w:r w:rsidRPr="00E83BA1">
        <w:rPr>
          <w:rFonts w:ascii="Calibri" w:hAnsi="Calibri" w:cs="Calibri"/>
          <w:b/>
          <w:szCs w:val="22"/>
        </w:rPr>
        <w:t xml:space="preserve"> - </w:t>
      </w:r>
      <w:r w:rsidRPr="00E83BA1">
        <w:rPr>
          <w:rFonts w:ascii="Calibri" w:hAnsi="Calibri" w:cs="Calibri"/>
        </w:rPr>
        <w:t xml:space="preserve">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w:t>
      </w:r>
      <w:r w:rsidRPr="00E83BA1">
        <w:rPr>
          <w:rFonts w:ascii="Calibri" w:hAnsi="Calibri" w:cs="Calibri"/>
        </w:rPr>
        <w:lastRenderedPageBreak/>
        <w:t>certidão de aptidão financeira emitida pela instância judicial competente, que ateste que a interessada está apta econômica e financeiramente a participar de licita</w:t>
      </w:r>
      <w:r>
        <w:rPr>
          <w:rFonts w:ascii="Calibri" w:hAnsi="Calibri" w:cs="Calibri"/>
        </w:rPr>
        <w:t>ção</w:t>
      </w:r>
      <w:r w:rsidRPr="00E83BA1">
        <w:rPr>
          <w:rFonts w:ascii="Calibri" w:hAnsi="Calibri" w:cs="Calibri"/>
        </w:rPr>
        <w:t xml:space="preserve"> nos termos das Leis </w:t>
      </w:r>
      <w:r w:rsidR="00615F6D">
        <w:rPr>
          <w:rFonts w:ascii="Calibri" w:hAnsi="Calibri" w:cs="Calibri"/>
        </w:rPr>
        <w:t>14.133/2021</w:t>
      </w:r>
      <w:r w:rsidRPr="00E83BA1">
        <w:rPr>
          <w:rFonts w:ascii="Calibri" w:hAnsi="Calibri" w:cs="Calibri"/>
        </w:rPr>
        <w:t xml:space="preserve"> e 11.101/2005.</w:t>
      </w:r>
    </w:p>
    <w:p w14:paraId="3035381E" w14:textId="77777777"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jc w:val="left"/>
        <w:rPr>
          <w:rFonts w:ascii="Calibri" w:hAnsi="Calibri" w:cs="Calibri"/>
        </w:rPr>
      </w:pPr>
      <w:r w:rsidRPr="00657F42">
        <w:rPr>
          <w:rFonts w:ascii="Calibri" w:hAnsi="Calibri"/>
          <w:b/>
        </w:rPr>
        <w:t>8.</w:t>
      </w:r>
      <w:r>
        <w:rPr>
          <w:rFonts w:ascii="Calibri" w:hAnsi="Calibri"/>
          <w:b/>
        </w:rPr>
        <w:t>5</w:t>
      </w:r>
      <w:r w:rsidRPr="00657F42">
        <w:rPr>
          <w:rFonts w:ascii="Calibri" w:hAnsi="Calibri"/>
          <w:b/>
        </w:rPr>
        <w:t xml:space="preserve">.1 </w:t>
      </w:r>
      <w:r>
        <w:rPr>
          <w:rFonts w:ascii="Calibri" w:hAnsi="Calibri"/>
          <w:b/>
        </w:rPr>
        <w:t xml:space="preserve">– </w:t>
      </w:r>
      <w:r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04B6A4FA" w14:textId="77777777" w:rsidR="00EF424C" w:rsidRPr="00FC4BC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8.</w:t>
      </w:r>
      <w:r>
        <w:rPr>
          <w:rFonts w:ascii="Calibri" w:hAnsi="Calibri"/>
          <w:b/>
          <w:bCs/>
        </w:rPr>
        <w:t>5</w:t>
      </w:r>
      <w:r w:rsidRPr="00657F42">
        <w:rPr>
          <w:rFonts w:ascii="Calibri" w:hAnsi="Calibri"/>
          <w:b/>
          <w:bCs/>
        </w:rPr>
        <w:t xml:space="preserve">.2 </w:t>
      </w:r>
      <w:r>
        <w:rPr>
          <w:rFonts w:ascii="Calibri" w:hAnsi="Calibri"/>
          <w:b/>
          <w:bCs/>
        </w:rPr>
        <w:t>–</w:t>
      </w:r>
      <w:r>
        <w:rPr>
          <w:rFonts w:ascii="Calibri" w:hAnsi="Calibri"/>
        </w:rPr>
        <w:t xml:space="preserve"> </w:t>
      </w:r>
      <w:r w:rsidRPr="00E83BA1">
        <w:rPr>
          <w:rFonts w:ascii="Calibri" w:hAnsi="Calibri"/>
        </w:rPr>
        <w:t>Os licitantes que se encontrarem em recuperação judicial ou extrajudicial devem demonstrar todos os demais requisitos para habilitação econômico-financeira, como qualquer licitante.</w:t>
      </w:r>
    </w:p>
    <w:p w14:paraId="6DE3C8A2" w14:textId="77777777" w:rsidR="00EF424C" w:rsidRPr="00FC4BC6" w:rsidRDefault="00EF424C" w:rsidP="00EF424C">
      <w:pPr>
        <w:pStyle w:val="Corpodetexto"/>
        <w:widowControl w:val="0"/>
        <w:suppressAutoHyphens w:val="0"/>
        <w:spacing w:before="56"/>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 xml:space="preserve"> –</w:t>
      </w:r>
      <w:r w:rsidRPr="00FC4BC6">
        <w:rPr>
          <w:rFonts w:ascii="Calibri" w:hAnsi="Calibri" w:cs="Calibri"/>
        </w:rPr>
        <w:t xml:space="preserve"> O pregoeiro fará, durante a fase de habilitação, a verificação por meio de consulta online: </w:t>
      </w:r>
    </w:p>
    <w:p w14:paraId="5694E96F" w14:textId="77777777" w:rsidR="00EF424C" w:rsidRPr="00FC4BC6" w:rsidRDefault="00EF424C" w:rsidP="00EF424C">
      <w:pPr>
        <w:pStyle w:val="Corpodetexto"/>
        <w:widowControl w:val="0"/>
        <w:suppressAutoHyphens w:val="0"/>
        <w:spacing w:before="56"/>
        <w:ind w:firstLine="142"/>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.1 –</w:t>
      </w:r>
      <w:r w:rsidRPr="00FC4BC6">
        <w:rPr>
          <w:rFonts w:ascii="Calibri" w:hAnsi="Calibri" w:cs="Calibri"/>
        </w:rPr>
        <w:t xml:space="preserve"> Da existência de registros impeditivos da contratação no Cadastro Nacional de Empresas Inidôneas e Suspensas (CEIS) (www.transparencia.gov.br); </w:t>
      </w:r>
    </w:p>
    <w:p w14:paraId="29CC2775" w14:textId="6830BDB8"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8.6.2</w:t>
      </w:r>
      <w:r w:rsidRPr="00657F42">
        <w:rPr>
          <w:rFonts w:ascii="Calibri" w:hAnsi="Calibri" w:cs="Calibri"/>
          <w:b/>
          <w:bCs/>
        </w:rPr>
        <w:t xml:space="preserve"> –</w:t>
      </w:r>
      <w:r w:rsidRPr="00FC4BC6">
        <w:rPr>
          <w:rFonts w:ascii="Calibri" w:hAnsi="Calibri" w:cs="Calibri"/>
        </w:rPr>
        <w:t xml:space="preserve"> Da existência de registros impeditivos da contratação no Cadastro Nacional de Condenações Cíveis por Ato de Improbidade Administrativa mantido pelo Conselho Nacional de Justiça (www.cnj.jus.br / </w:t>
      </w:r>
      <w:proofErr w:type="spellStart"/>
      <w:r w:rsidRPr="00FC4BC6">
        <w:rPr>
          <w:rFonts w:ascii="Calibri" w:hAnsi="Calibri" w:cs="Calibri"/>
        </w:rPr>
        <w:t>improbidade_adm</w:t>
      </w:r>
      <w:proofErr w:type="spellEnd"/>
      <w:r w:rsidRPr="00FC4BC6">
        <w:rPr>
          <w:rFonts w:ascii="Calibri" w:hAnsi="Calibri" w:cs="Calibri"/>
        </w:rPr>
        <w:t>/</w:t>
      </w:r>
      <w:proofErr w:type="spellStart"/>
      <w:r w:rsidRPr="00FC4BC6">
        <w:rPr>
          <w:rFonts w:ascii="Calibri" w:hAnsi="Calibri" w:cs="Calibri"/>
        </w:rPr>
        <w:t>consultar_requerido.php</w:t>
      </w:r>
      <w:proofErr w:type="spellEnd"/>
      <w:r w:rsidRPr="00FC4BC6">
        <w:rPr>
          <w:rFonts w:ascii="Calibri" w:hAnsi="Calibri" w:cs="Calibri"/>
        </w:rPr>
        <w:t>).</w:t>
      </w:r>
    </w:p>
    <w:p w14:paraId="0AF1784F" w14:textId="7A0F93BF" w:rsidR="00857953" w:rsidRPr="00857953" w:rsidRDefault="00857953" w:rsidP="00857953">
      <w:pPr>
        <w:pStyle w:val="Corpodetexto"/>
        <w:widowControl w:val="0"/>
        <w:suppressAutoHyphens w:val="0"/>
        <w:spacing w:before="56"/>
        <w:rPr>
          <w:rFonts w:ascii="Calibri" w:hAnsi="Calibri" w:cs="Calibri"/>
        </w:rPr>
      </w:pPr>
      <w:r w:rsidRPr="00857953">
        <w:rPr>
          <w:rFonts w:ascii="Calibri" w:hAnsi="Calibri" w:cs="Calibri"/>
          <w:b/>
          <w:bCs/>
        </w:rPr>
        <w:t>8.7 –</w:t>
      </w:r>
      <w:r>
        <w:rPr>
          <w:rFonts w:ascii="Calibri" w:hAnsi="Calibri" w:cs="Calibri"/>
        </w:rPr>
        <w:t xml:space="preserve"> </w:t>
      </w:r>
      <w:r w:rsidRPr="00857953">
        <w:rPr>
          <w:rFonts w:ascii="Calibri" w:hAnsi="Calibri" w:cs="Calibri"/>
        </w:rPr>
        <w:t>Após a entrega dos documentos para habilitação, não será permitida a substituição ou a</w:t>
      </w:r>
      <w:r>
        <w:rPr>
          <w:rFonts w:ascii="Calibri" w:hAnsi="Calibri" w:cs="Calibri"/>
        </w:rPr>
        <w:t xml:space="preserve"> </w:t>
      </w:r>
      <w:r w:rsidRPr="00857953">
        <w:rPr>
          <w:rFonts w:ascii="Calibri" w:hAnsi="Calibri" w:cs="Calibri"/>
        </w:rPr>
        <w:t>apresentação de novos documentos, salvo em sede de diligência, para (Lei 14.133/21, art. 64):</w:t>
      </w:r>
    </w:p>
    <w:p w14:paraId="30EB20A0" w14:textId="135CE5F1" w:rsidR="00857953" w:rsidRDefault="00857953" w:rsidP="00857953">
      <w:pPr>
        <w:pStyle w:val="Corpodetexto"/>
        <w:widowControl w:val="0"/>
        <w:suppressAutoHyphens w:val="0"/>
        <w:spacing w:before="56"/>
        <w:ind w:firstLine="142"/>
        <w:rPr>
          <w:rFonts w:ascii="Calibri" w:hAnsi="Calibri" w:cs="Calibri"/>
        </w:rPr>
      </w:pPr>
      <w:r w:rsidRPr="00857953">
        <w:rPr>
          <w:rFonts w:ascii="Calibri" w:hAnsi="Calibri" w:cs="Calibri"/>
          <w:b/>
          <w:bCs/>
        </w:rPr>
        <w:t>8.7.1 –</w:t>
      </w:r>
      <w:r>
        <w:rPr>
          <w:rFonts w:ascii="Calibri" w:hAnsi="Calibri" w:cs="Calibri"/>
        </w:rPr>
        <w:t xml:space="preserve"> C</w:t>
      </w:r>
      <w:r w:rsidRPr="00857953">
        <w:rPr>
          <w:rFonts w:ascii="Calibri" w:hAnsi="Calibri" w:cs="Calibri"/>
        </w:rPr>
        <w:t>omplementação de informações acerca dos documentos já apresentados pelos licitantes e desde</w:t>
      </w:r>
      <w:r>
        <w:rPr>
          <w:rFonts w:ascii="Calibri" w:hAnsi="Calibri" w:cs="Calibri"/>
        </w:rPr>
        <w:t xml:space="preserve"> </w:t>
      </w:r>
      <w:r w:rsidRPr="00857953">
        <w:rPr>
          <w:rFonts w:ascii="Calibri" w:hAnsi="Calibri" w:cs="Calibri"/>
        </w:rPr>
        <w:t>que necessária para apurar fatos existentes à época da abertura do certame; e</w:t>
      </w:r>
    </w:p>
    <w:p w14:paraId="24496D87" w14:textId="5C7955F5" w:rsidR="00857953" w:rsidRDefault="00857953" w:rsidP="00857953">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857953">
        <w:rPr>
          <w:rFonts w:ascii="Calibri" w:hAnsi="Calibri" w:cs="Calibri"/>
          <w:b/>
          <w:bCs/>
        </w:rPr>
        <w:t>8.7.2 –</w:t>
      </w:r>
      <w:r>
        <w:rPr>
          <w:rFonts w:ascii="Calibri" w:hAnsi="Calibri" w:cs="Calibri"/>
        </w:rPr>
        <w:t xml:space="preserve"> A</w:t>
      </w:r>
      <w:r w:rsidRPr="00857953">
        <w:rPr>
          <w:rFonts w:ascii="Calibri" w:hAnsi="Calibri" w:cs="Calibri"/>
        </w:rPr>
        <w:t>tualização de documentos cuja validade tenha expirado após a data de recebimento das propostas</w:t>
      </w:r>
      <w:r w:rsidR="00287D56">
        <w:rPr>
          <w:rFonts w:ascii="Calibri" w:hAnsi="Calibri" w:cs="Calibri"/>
        </w:rPr>
        <w:t>.</w:t>
      </w:r>
    </w:p>
    <w:p w14:paraId="7FB8C41C" w14:textId="77777777" w:rsidR="001112EA" w:rsidRDefault="001112EA">
      <w:pPr>
        <w:tabs>
          <w:tab w:val="left" w:pos="2552"/>
        </w:tabs>
        <w:jc w:val="both"/>
        <w:rPr>
          <w:rFonts w:ascii="Calibri" w:hAnsi="Calibri" w:cs="Calibri"/>
          <w:sz w:val="20"/>
          <w:szCs w:val="20"/>
        </w:rPr>
      </w:pPr>
    </w:p>
    <w:p w14:paraId="08213FCA" w14:textId="77777777" w:rsidR="00733A11" w:rsidRPr="00937F04" w:rsidRDefault="00657F42">
      <w:pPr>
        <w:tabs>
          <w:tab w:val="left" w:pos="2552"/>
        </w:tabs>
        <w:jc w:val="both"/>
        <w:rPr>
          <w:rFonts w:ascii="Calibri" w:hAnsi="Calibri" w:cs="Calibri"/>
          <w:b/>
        </w:rPr>
      </w:pPr>
      <w:r>
        <w:rPr>
          <w:rFonts w:ascii="Calibri" w:hAnsi="Calibri" w:cs="Calibri"/>
          <w:b/>
        </w:rPr>
        <w:t>9</w:t>
      </w:r>
      <w:r w:rsidR="00733A11" w:rsidRPr="00937F04">
        <w:rPr>
          <w:rFonts w:ascii="Calibri" w:hAnsi="Calibri" w:cs="Calibri"/>
          <w:b/>
        </w:rPr>
        <w:t xml:space="preserve"> – JULGAMENTO</w:t>
      </w:r>
    </w:p>
    <w:p w14:paraId="7E98DA95" w14:textId="4178C92D" w:rsidR="00733A11" w:rsidRPr="00325DC5" w:rsidRDefault="00F45909">
      <w:pPr>
        <w:tabs>
          <w:tab w:val="left" w:pos="2552"/>
          <w:tab w:val="left" w:pos="9107"/>
        </w:tabs>
        <w:jc w:val="both"/>
        <w:rPr>
          <w:rFonts w:ascii="Calibri" w:hAnsi="Calibri" w:cs="Calibri"/>
        </w:rPr>
      </w:pPr>
      <w:r w:rsidRPr="00325DC5">
        <w:rPr>
          <w:rFonts w:ascii="Calibri" w:hAnsi="Calibri" w:cs="Calibri"/>
          <w:b/>
          <w:bCs/>
        </w:rPr>
        <w:t>9</w:t>
      </w:r>
      <w:r w:rsidR="00733A11" w:rsidRPr="00325DC5">
        <w:rPr>
          <w:rFonts w:ascii="Calibri" w:hAnsi="Calibri" w:cs="Calibri"/>
          <w:b/>
          <w:bCs/>
        </w:rPr>
        <w:t xml:space="preserve">.1 – </w:t>
      </w:r>
      <w:r w:rsidR="00733A11" w:rsidRPr="00325DC5">
        <w:rPr>
          <w:rFonts w:ascii="Calibri" w:hAnsi="Calibri" w:cs="Calibri"/>
        </w:rPr>
        <w:t xml:space="preserve">Será considerada primeira classificada, a proposta que, obedecendo às condições, especificações e procedimentos </w:t>
      </w:r>
      <w:r w:rsidRPr="00325DC5">
        <w:rPr>
          <w:rFonts w:ascii="Calibri" w:hAnsi="Calibri" w:cs="Calibri"/>
        </w:rPr>
        <w:t>d</w:t>
      </w:r>
      <w:r w:rsidR="00733A11" w:rsidRPr="00325DC5">
        <w:rPr>
          <w:rFonts w:ascii="Calibri" w:hAnsi="Calibri" w:cs="Calibri"/>
        </w:rPr>
        <w:t xml:space="preserve">este edital, apresentar o </w:t>
      </w:r>
      <w:r w:rsidR="00D84E0F" w:rsidRPr="00325DC5">
        <w:rPr>
          <w:rFonts w:asciiTheme="minorHAnsi" w:hAnsiTheme="minorHAnsi" w:cstheme="minorHAnsi"/>
          <w:b/>
        </w:rPr>
        <w:t xml:space="preserve">menor preço </w:t>
      </w:r>
      <w:sdt>
        <w:sdtPr>
          <w:rPr>
            <w:rFonts w:asciiTheme="minorHAnsi" w:hAnsiTheme="minorHAnsi" w:cstheme="minorHAnsi"/>
            <w:b/>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325DC5" w:rsidRPr="00325DC5">
            <w:rPr>
              <w:rFonts w:asciiTheme="minorHAnsi" w:hAnsiTheme="minorHAnsi" w:cstheme="minorHAnsi"/>
              <w:b/>
            </w:rPr>
            <w:t>por item</w:t>
          </w:r>
        </w:sdtContent>
      </w:sdt>
      <w:r w:rsidR="00D84E0F" w:rsidRPr="00325DC5">
        <w:rPr>
          <w:rFonts w:asciiTheme="minorHAnsi" w:hAnsiTheme="minorHAnsi" w:cstheme="minorHAnsi"/>
          <w:b/>
        </w:rPr>
        <w:t>,</w:t>
      </w:r>
      <w:r w:rsidR="00D84E0F" w:rsidRPr="00325DC5">
        <w:rPr>
          <w:rFonts w:ascii="Calibri" w:hAnsi="Calibri" w:cs="Calibri"/>
        </w:rPr>
        <w:t xml:space="preserve"> </w:t>
      </w:r>
      <w:r w:rsidR="00733A11" w:rsidRPr="00325DC5">
        <w:rPr>
          <w:rFonts w:ascii="Calibri" w:hAnsi="Calibri" w:cs="Calibri"/>
        </w:rPr>
        <w:t xml:space="preserve">conforme </w:t>
      </w:r>
      <w:r w:rsidR="00733A11" w:rsidRPr="00325DC5">
        <w:rPr>
          <w:rFonts w:ascii="Calibri" w:hAnsi="Calibri" w:cs="Calibri"/>
          <w:b/>
          <w:bCs/>
        </w:rPr>
        <w:t>Anexo I</w:t>
      </w:r>
      <w:r w:rsidR="00082D65" w:rsidRPr="00325DC5">
        <w:rPr>
          <w:rFonts w:ascii="Calibri" w:hAnsi="Calibri" w:cs="Calibri"/>
          <w:b/>
          <w:bCs/>
        </w:rPr>
        <w:t>I</w:t>
      </w:r>
      <w:r w:rsidR="00733A11" w:rsidRPr="00325DC5">
        <w:rPr>
          <w:rFonts w:ascii="Calibri" w:hAnsi="Calibri" w:cs="Calibri"/>
        </w:rPr>
        <w:t>.</w:t>
      </w:r>
    </w:p>
    <w:p w14:paraId="49067ACB" w14:textId="77777777" w:rsidR="00733A11" w:rsidRPr="00325DC5" w:rsidRDefault="00F45909">
      <w:pPr>
        <w:tabs>
          <w:tab w:val="left" w:pos="2552"/>
        </w:tabs>
        <w:jc w:val="both"/>
        <w:rPr>
          <w:rFonts w:ascii="Calibri" w:hAnsi="Calibri" w:cs="Calibri"/>
        </w:rPr>
      </w:pPr>
      <w:r w:rsidRPr="00325DC5">
        <w:rPr>
          <w:rFonts w:ascii="Calibri" w:hAnsi="Calibri" w:cs="Calibri"/>
          <w:b/>
          <w:bCs/>
        </w:rPr>
        <w:t xml:space="preserve">9.2 </w:t>
      </w:r>
      <w:r w:rsidR="00733A11" w:rsidRPr="00325DC5">
        <w:rPr>
          <w:rFonts w:ascii="Calibri" w:hAnsi="Calibri" w:cs="Calibri"/>
          <w:b/>
          <w:bCs/>
        </w:rPr>
        <w:t>–</w:t>
      </w:r>
      <w:r w:rsidR="00733A11" w:rsidRPr="00325DC5">
        <w:rPr>
          <w:rFonts w:ascii="Calibri" w:hAnsi="Calibri" w:cs="Calibri"/>
        </w:rPr>
        <w:t xml:space="preserve"> Quando na especificação do objeto forem estabelecidas medidas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18A1908B" w14:textId="77777777" w:rsidR="00733A11" w:rsidRPr="00325DC5" w:rsidRDefault="00F45909">
      <w:pPr>
        <w:tabs>
          <w:tab w:val="left" w:pos="2552"/>
        </w:tabs>
        <w:jc w:val="both"/>
        <w:rPr>
          <w:rFonts w:ascii="Calibri" w:hAnsi="Calibri" w:cs="Calibri"/>
          <w:b/>
          <w:bCs/>
        </w:rPr>
      </w:pPr>
      <w:r w:rsidRPr="00325DC5">
        <w:rPr>
          <w:rFonts w:ascii="Calibri" w:hAnsi="Calibri" w:cs="Calibri"/>
          <w:b/>
          <w:bCs/>
        </w:rPr>
        <w:t>9.3</w:t>
      </w:r>
      <w:r w:rsidR="00733A11" w:rsidRPr="00325DC5">
        <w:rPr>
          <w:rFonts w:ascii="Calibri" w:hAnsi="Calibri" w:cs="Calibri"/>
          <w:b/>
          <w:bCs/>
        </w:rPr>
        <w:t xml:space="preserve"> – Serão desclassificadas as propostas:</w:t>
      </w:r>
    </w:p>
    <w:p w14:paraId="0932F353" w14:textId="77777777" w:rsidR="00733A11" w:rsidRPr="00937F04" w:rsidRDefault="00733A11">
      <w:pPr>
        <w:tabs>
          <w:tab w:val="left" w:pos="2552"/>
        </w:tabs>
        <w:jc w:val="both"/>
        <w:rPr>
          <w:rFonts w:ascii="Calibri" w:hAnsi="Calibri" w:cs="Calibri"/>
        </w:rPr>
      </w:pPr>
      <w:r w:rsidRPr="00325DC5">
        <w:rPr>
          <w:rFonts w:ascii="Calibri" w:hAnsi="Calibri" w:cs="Calibri"/>
          <w:b/>
          <w:bCs/>
        </w:rPr>
        <w:t>a)</w:t>
      </w:r>
      <w:r w:rsidRPr="00325DC5">
        <w:rPr>
          <w:rFonts w:ascii="Calibri" w:hAnsi="Calibri" w:cs="Calibri"/>
        </w:rPr>
        <w:t xml:space="preserve"> que não atenderem às exigências do ato convocatório</w:t>
      </w:r>
      <w:r w:rsidRPr="00937F04">
        <w:rPr>
          <w:rFonts w:ascii="Calibri" w:hAnsi="Calibri" w:cs="Calibri"/>
        </w:rPr>
        <w:t xml:space="preserve"> da licitação;</w:t>
      </w:r>
    </w:p>
    <w:p w14:paraId="02AD6DEE"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525EEE78"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1EEF557A" w14:textId="77777777" w:rsidR="00F45909" w:rsidRDefault="00F45909">
      <w:pPr>
        <w:tabs>
          <w:tab w:val="left" w:pos="2552"/>
        </w:tabs>
        <w:jc w:val="both"/>
        <w:rPr>
          <w:rFonts w:ascii="Calibri" w:hAnsi="Calibri" w:cs="Calibri"/>
        </w:rPr>
      </w:pPr>
      <w:r w:rsidRPr="00F45909">
        <w:rPr>
          <w:rFonts w:ascii="Calibri" w:hAnsi="Calibri" w:cs="Calibri"/>
          <w:b/>
          <w:bCs/>
        </w:rPr>
        <w:t>d)</w:t>
      </w:r>
      <w:r>
        <w:rPr>
          <w:rFonts w:ascii="Calibri" w:hAnsi="Calibri" w:cs="Calibri"/>
        </w:rPr>
        <w:t xml:space="preserve"> que não cotarem marca/modelo conforme solicitado pelo sistema e-Lic.</w:t>
      </w:r>
    </w:p>
    <w:p w14:paraId="5EAEF8AB" w14:textId="77777777" w:rsidR="00733A11" w:rsidRPr="00937F04" w:rsidRDefault="00F45909">
      <w:pPr>
        <w:tabs>
          <w:tab w:val="left" w:pos="2552"/>
        </w:tabs>
        <w:jc w:val="both"/>
        <w:rPr>
          <w:rFonts w:ascii="Calibri" w:hAnsi="Calibri" w:cs="Calibri"/>
        </w:rPr>
      </w:pPr>
      <w:r>
        <w:rPr>
          <w:rFonts w:ascii="Calibri" w:hAnsi="Calibri" w:cs="Calibri"/>
          <w:b/>
          <w:bCs/>
        </w:rPr>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79869FAB" w14:textId="28C3B79A" w:rsidR="00733A11" w:rsidRDefault="00853AF6">
      <w:pPr>
        <w:tabs>
          <w:tab w:val="left" w:pos="2552"/>
        </w:tabs>
        <w:jc w:val="both"/>
        <w:rPr>
          <w:rFonts w:ascii="Calibri" w:hAnsi="Calibri"/>
        </w:rPr>
      </w:pPr>
      <w:r>
        <w:rPr>
          <w:rFonts w:ascii="Calibri" w:hAnsi="Calibri"/>
          <w:b/>
        </w:rPr>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562F8F">
        <w:rPr>
          <w:rFonts w:ascii="Calibri" w:hAnsi="Calibri"/>
        </w:rPr>
        <w:t>.</w:t>
      </w:r>
    </w:p>
    <w:p w14:paraId="3CA8645F" w14:textId="77777777" w:rsidR="00853AF6" w:rsidRPr="00642651" w:rsidRDefault="00853AF6">
      <w:pPr>
        <w:tabs>
          <w:tab w:val="left" w:pos="2552"/>
        </w:tabs>
        <w:jc w:val="both"/>
        <w:rPr>
          <w:rFonts w:ascii="Calibri" w:hAnsi="Calibri" w:cs="Calibri"/>
          <w:sz w:val="20"/>
          <w:szCs w:val="20"/>
        </w:rPr>
      </w:pPr>
    </w:p>
    <w:p w14:paraId="231F7717" w14:textId="5F6A0158"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w:t>
      </w:r>
      <w:r w:rsidR="00F020CC">
        <w:rPr>
          <w:rFonts w:ascii="Calibri" w:hAnsi="Calibri" w:cs="Calibri"/>
          <w:b/>
        </w:rPr>
        <w:t xml:space="preserve"> E </w:t>
      </w:r>
      <w:r w:rsidR="00733A11" w:rsidRPr="00937F04">
        <w:rPr>
          <w:rFonts w:ascii="Calibri" w:hAnsi="Calibri" w:cs="Calibri"/>
          <w:b/>
        </w:rPr>
        <w:t>DOS RECURSOS ADMINISTRATIVOS</w:t>
      </w:r>
    </w:p>
    <w:p w14:paraId="09287A63" w14:textId="04D03218"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EF424C">
        <w:rPr>
          <w:rFonts w:ascii="Calibri" w:hAnsi="Calibri" w:cs="Calibri"/>
        </w:rPr>
        <w:t xml:space="preserve">três </w:t>
      </w:r>
      <w:r w:rsidRPr="00F36B64">
        <w:rPr>
          <w:rFonts w:ascii="Calibri" w:hAnsi="Calibri" w:cs="Calibri"/>
        </w:rPr>
        <w:t xml:space="preserve">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0EBD0F3" w14:textId="15C41545"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w:t>
      </w:r>
      <w:r w:rsidR="006B2C57">
        <w:rPr>
          <w:rFonts w:ascii="Calibri" w:hAnsi="Calibri" w:cs="Calibri"/>
        </w:rPr>
        <w:t>rão</w:t>
      </w:r>
      <w:r w:rsidRPr="00F36B64">
        <w:rPr>
          <w:rFonts w:ascii="Calibri" w:hAnsi="Calibri" w:cs="Calibri"/>
        </w:rPr>
        <w:t xml:space="preserve"> registrar a impugnação efetuando o login, acessando o processo eletrônico, botão “Impugnação”.</w:t>
      </w:r>
    </w:p>
    <w:p w14:paraId="3FD35D0E" w14:textId="62946F20"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w:t>
      </w:r>
      <w:r w:rsidR="006B2C57">
        <w:rPr>
          <w:rFonts w:ascii="Calibri" w:hAnsi="Calibri" w:cs="Calibri"/>
          <w:b/>
          <w:bCs/>
        </w:rPr>
        <w:t>2</w:t>
      </w:r>
      <w:r w:rsidRPr="00F45909">
        <w:rPr>
          <w:rFonts w:ascii="Calibri" w:hAnsi="Calibri" w:cs="Calibri"/>
          <w:b/>
          <w:bCs/>
        </w:rPr>
        <w:t xml:space="preserve"> –</w:t>
      </w:r>
      <w:r w:rsidRPr="00F36B64">
        <w:rPr>
          <w:rFonts w:ascii="Calibri" w:hAnsi="Calibri" w:cs="Calibri"/>
        </w:rPr>
        <w:t xml:space="preserve"> O Sistema permite inserir Anexos na aba </w:t>
      </w:r>
      <w:r w:rsidR="00F020CC">
        <w:rPr>
          <w:rFonts w:ascii="Calibri" w:hAnsi="Calibri" w:cs="Calibri"/>
        </w:rPr>
        <w:t>da impugnação</w:t>
      </w:r>
      <w:r w:rsidRPr="00F36B64">
        <w:rPr>
          <w:rFonts w:ascii="Calibri" w:hAnsi="Calibri" w:cs="Calibri"/>
        </w:rPr>
        <w:t>.</w:t>
      </w:r>
    </w:p>
    <w:p w14:paraId="2AA5B02A" w14:textId="0245517C" w:rsidR="00187D25" w:rsidRPr="00FA48CA" w:rsidRDefault="00187D25" w:rsidP="00187D25">
      <w:pPr>
        <w:jc w:val="both"/>
        <w:rPr>
          <w:rFonts w:ascii="Calibri" w:hAnsi="Calibri"/>
        </w:rPr>
      </w:pPr>
      <w:r w:rsidRPr="00FA48CA">
        <w:rPr>
          <w:rFonts w:ascii="Calibri" w:hAnsi="Calibri"/>
          <w:b/>
        </w:rPr>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w:t>
      </w:r>
      <w:r w:rsidR="006F1B80">
        <w:rPr>
          <w:rFonts w:ascii="Calibri" w:hAnsi="Calibri"/>
        </w:rPr>
        <w:t xml:space="preserve"> no </w:t>
      </w:r>
      <w:r w:rsidR="006F1B80" w:rsidRPr="00857953">
        <w:rPr>
          <w:rFonts w:ascii="Calibri" w:hAnsi="Calibri"/>
        </w:rPr>
        <w:t>prazo de 30 minutos</w:t>
      </w:r>
      <w:r w:rsidRPr="00857953">
        <w:rPr>
          <w:rFonts w:ascii="Calibri" w:hAnsi="Calibri"/>
        </w:rPr>
        <w:t xml:space="preserve">, </w:t>
      </w:r>
      <w:r w:rsidRPr="00857953">
        <w:rPr>
          <w:rFonts w:ascii="Calibri" w:hAnsi="Calibri"/>
          <w:b/>
          <w:bCs/>
        </w:rPr>
        <w:t>em campo próprio do Sistema</w:t>
      </w:r>
      <w:r w:rsidRPr="00857953">
        <w:rPr>
          <w:rFonts w:ascii="Calibri" w:hAnsi="Calibri"/>
        </w:rPr>
        <w:t>,</w:t>
      </w:r>
      <w:r w:rsidRPr="00FA48CA">
        <w:rPr>
          <w:rFonts w:ascii="Calibri" w:hAnsi="Calibri"/>
        </w:rPr>
        <w:t xml:space="preserve"> sendo-lhe concedido o prazo de 03 (três) dias para a apresentação das razões do recurso, ficando os demais licitantes, desde logo, intimados a apresentar </w:t>
      </w:r>
      <w:r w:rsidRPr="00FA48CA">
        <w:rPr>
          <w:rFonts w:ascii="Calibri" w:hAnsi="Calibri"/>
        </w:rPr>
        <w:lastRenderedPageBreak/>
        <w:t>contrarrazões em igual número de dias, que começarão a correr do término do prazo da recorrente, sendo-lhes assegurada vista dos autos.</w:t>
      </w:r>
    </w:p>
    <w:p w14:paraId="3163F913"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6357221F"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20C4DF66"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3BBB0141"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02EE14EC" w14:textId="77777777" w:rsidR="00661F91" w:rsidRPr="00352F71" w:rsidRDefault="00661F91" w:rsidP="00661F91">
      <w:pPr>
        <w:pStyle w:val="EspSubTitulo1Char"/>
        <w:tabs>
          <w:tab w:val="left" w:pos="2552"/>
        </w:tabs>
        <w:suppressAutoHyphens/>
        <w:spacing w:before="0" w:after="0"/>
        <w:rPr>
          <w:rFonts w:ascii="Calibri" w:hAnsi="Calibri" w:cs="Calibri"/>
          <w:b/>
          <w:bCs/>
          <w:sz w:val="24"/>
          <w:szCs w:val="24"/>
        </w:rPr>
      </w:pPr>
    </w:p>
    <w:p w14:paraId="02A55D4E" w14:textId="77777777" w:rsidR="00661F91" w:rsidRPr="00661F91" w:rsidRDefault="00661F91" w:rsidP="00661F91">
      <w:pPr>
        <w:tabs>
          <w:tab w:val="left" w:pos="2552"/>
        </w:tabs>
        <w:jc w:val="both"/>
        <w:rPr>
          <w:rFonts w:ascii="Calibri" w:hAnsi="Calibri" w:cs="Calibri"/>
          <w:b/>
        </w:rPr>
      </w:pPr>
      <w:r w:rsidRPr="00661F91">
        <w:rPr>
          <w:rFonts w:ascii="Calibri" w:hAnsi="Calibri" w:cs="Calibri"/>
          <w:b/>
        </w:rPr>
        <w:t>11 – DO REGISTRO DE PREÇOS</w:t>
      </w:r>
    </w:p>
    <w:p w14:paraId="1CF93C54" w14:textId="77777777" w:rsidR="00661F91" w:rsidRDefault="00661F91" w:rsidP="00661F91">
      <w:pPr>
        <w:pStyle w:val="Corpodetexto21"/>
        <w:ind w:firstLine="0"/>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w:t>
      </w:r>
      <w:r>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Pr>
          <w:rFonts w:ascii="Calibri" w:hAnsi="Calibri" w:cs="Calibri"/>
          <w:szCs w:val="24"/>
        </w:rPr>
        <w:t xml:space="preserve"> e assinatura da Ata de Registro de Preços (ARP)</w:t>
      </w:r>
      <w:r w:rsidRPr="00352F71">
        <w:rPr>
          <w:rFonts w:ascii="Calibri" w:hAnsi="Calibri" w:cs="Calibri"/>
          <w:szCs w:val="24"/>
        </w:rPr>
        <w:t xml:space="preserve"> desta licitação serão de competência do Magnífico Sr. Reitor;</w:t>
      </w:r>
    </w:p>
    <w:p w14:paraId="208C1577" w14:textId="77F83FCF" w:rsidR="00661F91" w:rsidRDefault="00661F91" w:rsidP="00661F91">
      <w:pPr>
        <w:pStyle w:val="Corpodetexto21"/>
        <w:ind w:firstLine="0"/>
        <w:rPr>
          <w:rFonts w:ascii="Calibri" w:hAnsi="Calibri" w:cs="Calibri"/>
          <w:b/>
          <w:bCs/>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 xml:space="preserve">2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Pr>
          <w:rFonts w:ascii="Calibri" w:hAnsi="Calibri" w:cs="Calibri"/>
        </w:rPr>
        <w:t xml:space="preserve"> (ARP)</w:t>
      </w:r>
      <w:r w:rsidR="00746E60">
        <w:rPr>
          <w:rFonts w:ascii="Calibri" w:hAnsi="Calibri" w:cs="Calibri"/>
        </w:rPr>
        <w:t>, Anexo IV</w:t>
      </w:r>
      <w:r w:rsidRPr="00352F71">
        <w:rPr>
          <w:rFonts w:ascii="Calibri" w:hAnsi="Calibri" w:cs="Calibri"/>
        </w:rPr>
        <w:t>.</w:t>
      </w:r>
      <w:r w:rsidRPr="00352F71">
        <w:rPr>
          <w:rFonts w:ascii="Calibri" w:hAnsi="Calibri" w:cs="Calibri"/>
          <w:b/>
          <w:bCs/>
        </w:rPr>
        <w:t xml:space="preserve">  </w:t>
      </w:r>
    </w:p>
    <w:p w14:paraId="392035D8" w14:textId="7227B164" w:rsidR="00661F91" w:rsidRDefault="00661F91" w:rsidP="00661F91">
      <w:pPr>
        <w:pStyle w:val="Corpodetexto21"/>
        <w:ind w:firstLine="142"/>
        <w:rPr>
          <w:rFonts w:ascii="Calibri" w:hAnsi="Calibri" w:cs="Calibri"/>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Pr>
          <w:rFonts w:ascii="Calibri" w:hAnsi="Calibri" w:cs="Calibri"/>
        </w:rPr>
        <w:t>ARP</w:t>
      </w:r>
      <w:r w:rsidRPr="00352F71">
        <w:rPr>
          <w:rFonts w:ascii="Calibri" w:hAnsi="Calibri" w:cs="Calibri"/>
        </w:rPr>
        <w:t xml:space="preserve"> se dará de forma eletrônica, mediante uso de certificação digital ICP Brasil, no prazo de até </w:t>
      </w:r>
      <w:r w:rsidR="00AD0506">
        <w:rPr>
          <w:rFonts w:ascii="Calibri" w:hAnsi="Calibri" w:cs="Calibri"/>
        </w:rPr>
        <w:t>5</w:t>
      </w:r>
      <w:r w:rsidRPr="00352F71">
        <w:rPr>
          <w:rFonts w:ascii="Calibri" w:hAnsi="Calibri" w:cs="Calibri"/>
        </w:rPr>
        <w:t xml:space="preserve"> (</w:t>
      </w:r>
      <w:r w:rsidR="00AD0506">
        <w:rPr>
          <w:rFonts w:ascii="Calibri" w:hAnsi="Calibri" w:cs="Calibri"/>
        </w:rPr>
        <w:t>cinco)</w:t>
      </w:r>
      <w:r w:rsidRPr="00352F71">
        <w:rPr>
          <w:rFonts w:ascii="Calibri" w:hAnsi="Calibri" w:cs="Calibri"/>
        </w:rPr>
        <w:t xml:space="preserve"> dia</w:t>
      </w:r>
      <w:r w:rsidR="00AD0506">
        <w:rPr>
          <w:rFonts w:ascii="Calibri" w:hAnsi="Calibri" w:cs="Calibri"/>
        </w:rPr>
        <w:t>s</w:t>
      </w:r>
      <w:r w:rsidRPr="00352F71">
        <w:rPr>
          <w:rFonts w:ascii="Calibri" w:hAnsi="Calibri" w:cs="Calibri"/>
        </w:rPr>
        <w:t xml:space="preserve"> út</w:t>
      </w:r>
      <w:r w:rsidR="00AD0506">
        <w:rPr>
          <w:rFonts w:ascii="Calibri" w:hAnsi="Calibri" w:cs="Calibri"/>
        </w:rPr>
        <w:t>eis</w:t>
      </w:r>
      <w:r w:rsidRPr="00352F71">
        <w:rPr>
          <w:rFonts w:ascii="Calibri" w:hAnsi="Calibri" w:cs="Calibri"/>
        </w:rPr>
        <w:t xml:space="preserve"> da convocação</w:t>
      </w:r>
      <w:r>
        <w:rPr>
          <w:rFonts w:ascii="Calibri" w:hAnsi="Calibri" w:cs="Calibri"/>
        </w:rPr>
        <w:t xml:space="preserve">, por meio do sistema </w:t>
      </w:r>
      <w:proofErr w:type="spellStart"/>
      <w:r>
        <w:rPr>
          <w:rFonts w:ascii="Calibri" w:hAnsi="Calibri" w:cs="Calibri"/>
        </w:rPr>
        <w:t>SGPe</w:t>
      </w:r>
      <w:proofErr w:type="spellEnd"/>
      <w:r w:rsidRPr="00827044">
        <w:rPr>
          <w:rFonts w:ascii="Calibri" w:hAnsi="Calibri" w:cs="Calibri"/>
        </w:rPr>
        <w:t>.</w:t>
      </w:r>
    </w:p>
    <w:p w14:paraId="23BE817A" w14:textId="77777777" w:rsidR="00661F91" w:rsidRDefault="00661F91" w:rsidP="00661F91">
      <w:pPr>
        <w:pStyle w:val="Corpodetexto21"/>
        <w:ind w:firstLine="142"/>
        <w:rPr>
          <w:rFonts w:ascii="Calibri" w:hAnsi="Calibri" w:cs="Calibri"/>
        </w:rPr>
      </w:pPr>
      <w:r w:rsidRPr="003509C7">
        <w:rPr>
          <w:rFonts w:ascii="Calibri" w:hAnsi="Calibri" w:cs="Calibri"/>
          <w:b/>
          <w:bCs/>
        </w:rPr>
        <w:t>1</w:t>
      </w:r>
      <w:r>
        <w:rPr>
          <w:rFonts w:ascii="Calibri" w:hAnsi="Calibri" w:cs="Calibri"/>
          <w:b/>
          <w:bCs/>
        </w:rPr>
        <w:t>1.2</w:t>
      </w:r>
      <w:r w:rsidRPr="003509C7">
        <w:rPr>
          <w:rFonts w:ascii="Calibri" w:hAnsi="Calibri" w:cs="Calibri"/>
          <w:b/>
          <w:bCs/>
        </w:rPr>
        <w:t>.2 –</w:t>
      </w:r>
      <w:r>
        <w:rPr>
          <w:rFonts w:ascii="Calibri" w:hAnsi="Calibri" w:cs="Calibri"/>
        </w:rPr>
        <w:t xml:space="preserve"> Orientações sobre como assinar documentos no Sistema do Estado podem ser acessadas por meio do site: </w:t>
      </w:r>
      <w:hyperlink r:id="rId12" w:history="1">
        <w:r w:rsidRPr="00863B04">
          <w:rPr>
            <w:rStyle w:val="Hyperlink"/>
            <w:rFonts w:ascii="Calibri" w:hAnsi="Calibri" w:cs="Calibri"/>
          </w:rPr>
          <w:t>https://sgpe.sea.sc.gov.br/capdoc/pergunta_frequente/novo-portal-de-processos-digitais/</w:t>
        </w:r>
      </w:hyperlink>
      <w:r>
        <w:rPr>
          <w:rFonts w:ascii="Calibri" w:hAnsi="Calibri" w:cs="Calibri"/>
        </w:rPr>
        <w:t xml:space="preserve"> </w:t>
      </w:r>
    </w:p>
    <w:p w14:paraId="5E79EF46" w14:textId="77777777" w:rsidR="00661F91" w:rsidRPr="00352F71" w:rsidRDefault="00661F91" w:rsidP="00661F91">
      <w:pPr>
        <w:tabs>
          <w:tab w:val="left" w:pos="567"/>
        </w:tabs>
        <w:jc w:val="both"/>
        <w:rPr>
          <w:rFonts w:ascii="Calibri" w:hAnsi="Calibri" w:cs="Calibri"/>
        </w:rPr>
      </w:pPr>
      <w:r w:rsidRPr="00352F71">
        <w:rPr>
          <w:rFonts w:ascii="Calibri" w:hAnsi="Calibri" w:cs="Calibri"/>
          <w:b/>
        </w:rPr>
        <w:t>1</w:t>
      </w:r>
      <w:r>
        <w:rPr>
          <w:rFonts w:ascii="Calibri" w:hAnsi="Calibri" w:cs="Calibri"/>
          <w:b/>
        </w:rPr>
        <w:t>1</w:t>
      </w:r>
      <w:r w:rsidRPr="00352F71">
        <w:rPr>
          <w:rFonts w:ascii="Calibri" w:hAnsi="Calibri" w:cs="Calibri"/>
          <w:b/>
        </w:rPr>
        <w:t>.3 -</w:t>
      </w:r>
      <w:r w:rsidRPr="00352F71">
        <w:rPr>
          <w:rFonts w:ascii="Calibri" w:hAnsi="Calibri" w:cs="Calibri"/>
        </w:rPr>
        <w:t xml:space="preserve"> O prazo de validade da </w:t>
      </w:r>
      <w:r>
        <w:rPr>
          <w:rFonts w:ascii="Calibri" w:hAnsi="Calibri" w:cs="Calibri"/>
        </w:rPr>
        <w:t>ARP</w:t>
      </w:r>
      <w:r w:rsidRPr="00352F71">
        <w:rPr>
          <w:rFonts w:ascii="Calibri" w:hAnsi="Calibri" w:cs="Calibri"/>
        </w:rPr>
        <w:t xml:space="preserve"> 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p>
    <w:p w14:paraId="06DD34FD" w14:textId="7D6A7953" w:rsidR="00661F91" w:rsidRDefault="00661F91" w:rsidP="00661F91">
      <w:pPr>
        <w:pStyle w:val="Corpodetexto21"/>
        <w:ind w:firstLine="142"/>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 xml:space="preserve">.3.1 - </w:t>
      </w:r>
      <w:r w:rsidRPr="00352F71">
        <w:rPr>
          <w:rFonts w:ascii="Calibri" w:hAnsi="Calibri" w:cs="Calibri"/>
          <w:szCs w:val="24"/>
        </w:rPr>
        <w:t xml:space="preserve">Dentro do prazo de vigência </w:t>
      </w:r>
      <w:r>
        <w:rPr>
          <w:rFonts w:ascii="Calibri" w:hAnsi="Calibri" w:cs="Calibri"/>
          <w:szCs w:val="24"/>
        </w:rPr>
        <w:t>da ARP</w:t>
      </w:r>
      <w:r w:rsidRPr="00352F71">
        <w:rPr>
          <w:rFonts w:ascii="Calibri" w:hAnsi="Calibri" w:cs="Calibri"/>
          <w:szCs w:val="24"/>
        </w:rPr>
        <w:t xml:space="preserve">, as licitantes </w:t>
      </w:r>
      <w:r>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Pr>
          <w:rFonts w:ascii="Calibri" w:hAnsi="Calibri" w:cs="Calibri"/>
          <w:szCs w:val="24"/>
        </w:rPr>
        <w:t xml:space="preserve"> e a</w:t>
      </w:r>
      <w:r w:rsidRPr="00937F04">
        <w:rPr>
          <w:rFonts w:ascii="Calibri" w:hAnsi="Calibri" w:cs="Calibri"/>
          <w:szCs w:val="24"/>
        </w:rPr>
        <w:t xml:space="preserve"> manter</w:t>
      </w:r>
      <w:r>
        <w:rPr>
          <w:rFonts w:ascii="Calibri" w:hAnsi="Calibri" w:cs="Calibri"/>
          <w:szCs w:val="24"/>
        </w:rPr>
        <w:t xml:space="preserve"> </w:t>
      </w:r>
      <w:r w:rsidRPr="00937F04">
        <w:rPr>
          <w:rFonts w:ascii="Calibri" w:hAnsi="Calibri" w:cs="Calibri"/>
          <w:szCs w:val="24"/>
        </w:rPr>
        <w:t xml:space="preserve">todas as condições de habilitação exigidas </w:t>
      </w:r>
      <w:r>
        <w:rPr>
          <w:rFonts w:ascii="Calibri" w:hAnsi="Calibri" w:cs="Calibri"/>
          <w:szCs w:val="24"/>
        </w:rPr>
        <w:t>n</w:t>
      </w:r>
      <w:r w:rsidRPr="00937F04">
        <w:rPr>
          <w:rFonts w:ascii="Calibri" w:hAnsi="Calibri" w:cs="Calibri"/>
          <w:szCs w:val="24"/>
        </w:rPr>
        <w:t>este Edital;</w:t>
      </w:r>
    </w:p>
    <w:p w14:paraId="78BD510C" w14:textId="47DEF7D0" w:rsidR="00661F91" w:rsidRPr="00937F04" w:rsidRDefault="00661F91" w:rsidP="00661F91">
      <w:pPr>
        <w:pStyle w:val="Corpodetexto21"/>
        <w:ind w:firstLine="142"/>
        <w:rPr>
          <w:rFonts w:ascii="Calibri" w:hAnsi="Calibri" w:cs="Calibri"/>
          <w:szCs w:val="24"/>
        </w:rPr>
      </w:pPr>
      <w:r>
        <w:rPr>
          <w:rFonts w:ascii="Calibri" w:hAnsi="Calibri" w:cs="Calibri"/>
          <w:szCs w:val="24"/>
        </w:rPr>
        <w:t xml:space="preserve">11.3.1 – O prazo de vigência da ARP poderá ser prorrogado por igual período, com a comprovação da vantajosidade dos preços. </w:t>
      </w:r>
    </w:p>
    <w:p w14:paraId="6F46783E"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Pr>
          <w:rFonts w:ascii="Calibri" w:hAnsi="Calibri" w:cs="Calibri"/>
          <w:szCs w:val="24"/>
        </w:rPr>
        <w:t xml:space="preserve"> e</w:t>
      </w:r>
      <w:r w:rsidRPr="00937F04">
        <w:rPr>
          <w:rFonts w:ascii="Calibri" w:hAnsi="Calibri" w:cs="Calibri"/>
          <w:szCs w:val="24"/>
        </w:rPr>
        <w:t xml:space="preserve"> a </w:t>
      </w:r>
      <w:r>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7D7FD469" w14:textId="77777777" w:rsidR="00661F91"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1.5</w:t>
      </w:r>
      <w:r w:rsidRPr="005571E9">
        <w:rPr>
          <w:rFonts w:ascii="Calibri" w:hAnsi="Calibri" w:cs="Calibri"/>
          <w:b/>
          <w:szCs w:val="24"/>
        </w:rPr>
        <w:t xml:space="preserve"> </w:t>
      </w:r>
      <w:r>
        <w:rPr>
          <w:rFonts w:ascii="Calibri" w:hAnsi="Calibri" w:cs="Calibri"/>
          <w:b/>
          <w:szCs w:val="24"/>
        </w:rPr>
        <w:t>–</w:t>
      </w:r>
      <w:r w:rsidRPr="00937F04">
        <w:rPr>
          <w:rFonts w:ascii="Calibri" w:hAnsi="Calibri" w:cs="Calibri"/>
          <w:szCs w:val="24"/>
        </w:rPr>
        <w:t xml:space="preserve"> Os fornecedores classificados, subsequentemente, poderão registrar os seus preços na </w:t>
      </w:r>
      <w:r>
        <w:rPr>
          <w:rFonts w:ascii="Calibri" w:hAnsi="Calibri" w:cs="Calibri"/>
          <w:szCs w:val="24"/>
        </w:rPr>
        <w:t>ARP</w:t>
      </w:r>
      <w:r w:rsidRPr="00937F04">
        <w:rPr>
          <w:rFonts w:ascii="Calibri" w:hAnsi="Calibri" w:cs="Calibri"/>
          <w:szCs w:val="24"/>
        </w:rPr>
        <w:t>, desde que aceitem fornecer ao preço do detentor do preço registrado;</w:t>
      </w:r>
    </w:p>
    <w:p w14:paraId="2C04C3F2"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r>
        <w:rPr>
          <w:rFonts w:ascii="Calibri" w:hAnsi="Calibri" w:cs="Calibri"/>
        </w:rPr>
        <w:t>Udesc</w:t>
      </w:r>
      <w:r w:rsidRPr="00937F04">
        <w:rPr>
          <w:rFonts w:ascii="Calibri" w:hAnsi="Calibri" w:cs="Calibri"/>
          <w:szCs w:val="24"/>
        </w:rPr>
        <w:t xml:space="preserve"> e será procedida pela emissão de Autorização de Fornecimento (AF) ou </w:t>
      </w:r>
      <w:r>
        <w:rPr>
          <w:rFonts w:ascii="Calibri" w:hAnsi="Calibri" w:cs="Calibri"/>
          <w:szCs w:val="24"/>
        </w:rPr>
        <w:t>Contrato</w:t>
      </w:r>
      <w:r w:rsidRPr="00937F04">
        <w:rPr>
          <w:rFonts w:ascii="Calibri" w:hAnsi="Calibri" w:cs="Calibri"/>
          <w:szCs w:val="24"/>
        </w:rPr>
        <w:t>;</w:t>
      </w:r>
    </w:p>
    <w:p w14:paraId="4DDDE1DF" w14:textId="0E9F92DB" w:rsidR="00661F91" w:rsidRDefault="00661F91" w:rsidP="00661F91">
      <w:pPr>
        <w:pStyle w:val="Corpodetexto21"/>
        <w:ind w:firstLine="142"/>
        <w:rPr>
          <w:rFonts w:ascii="Calibri" w:hAnsi="Calibri" w:cs="Calibri"/>
          <w:szCs w:val="24"/>
        </w:rPr>
      </w:pPr>
      <w:r w:rsidRPr="005D7B10">
        <w:rPr>
          <w:rFonts w:ascii="Calibri" w:hAnsi="Calibri" w:cs="Calibri"/>
          <w:b/>
          <w:szCs w:val="24"/>
        </w:rPr>
        <w:t xml:space="preserve">11.6.1 </w:t>
      </w:r>
      <w:r>
        <w:rPr>
          <w:rFonts w:ascii="Calibri" w:hAnsi="Calibri" w:cs="Calibri"/>
          <w:b/>
          <w:szCs w:val="24"/>
        </w:rPr>
        <w:t>–</w:t>
      </w:r>
      <w:r w:rsidRPr="005D7B10">
        <w:rPr>
          <w:rFonts w:ascii="Calibri" w:hAnsi="Calibri" w:cs="Calibri"/>
          <w:szCs w:val="24"/>
        </w:rPr>
        <w:t xml:space="preserve"> A UDESC encaminhará ao licitante registrado a AF, conforme Anexo V</w:t>
      </w:r>
      <w:r w:rsidR="00746E60">
        <w:rPr>
          <w:rFonts w:ascii="Calibri" w:hAnsi="Calibri" w:cs="Calibri"/>
          <w:szCs w:val="24"/>
        </w:rPr>
        <w:t>I</w:t>
      </w:r>
      <w:r w:rsidRPr="005D7B10">
        <w:rPr>
          <w:rFonts w:ascii="Calibri" w:hAnsi="Calibri" w:cs="Calibri"/>
          <w:szCs w:val="24"/>
        </w:rPr>
        <w:t>, via e-mail com aviso de recebimento, devendo atender ao fornecimento no prazo e no local de entrega estabelecido</w:t>
      </w:r>
      <w:r w:rsidRPr="00937F04">
        <w:rPr>
          <w:rFonts w:ascii="Calibri" w:hAnsi="Calibri" w:cs="Calibri"/>
          <w:szCs w:val="24"/>
        </w:rPr>
        <w:t>;</w:t>
      </w:r>
    </w:p>
    <w:p w14:paraId="542F0260" w14:textId="1AD1A451" w:rsidR="00661F91" w:rsidRPr="00937F04" w:rsidRDefault="00661F91" w:rsidP="00661F91">
      <w:pPr>
        <w:pStyle w:val="Corpodetexto21"/>
        <w:ind w:firstLine="142"/>
        <w:rPr>
          <w:rFonts w:ascii="Calibri" w:hAnsi="Calibri" w:cs="Calibri"/>
          <w:szCs w:val="24"/>
        </w:rPr>
      </w:pPr>
      <w:r w:rsidRPr="000A37B7">
        <w:rPr>
          <w:rFonts w:ascii="Calibri" w:hAnsi="Calibri" w:cs="Calibri"/>
          <w:b/>
          <w:bCs/>
          <w:szCs w:val="24"/>
        </w:rPr>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2A7AF8F7"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4AADD846" w14:textId="77777777" w:rsidR="00661F91" w:rsidRDefault="00661F91" w:rsidP="00661F91">
      <w:pPr>
        <w:pStyle w:val="Corpodetexto21"/>
        <w:ind w:firstLine="142"/>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0A4EC648" w14:textId="0311D7C0" w:rsidR="00661F91" w:rsidRDefault="00661F91" w:rsidP="00661F91">
      <w:pPr>
        <w:widowControl w:val="0"/>
        <w:jc w:val="both"/>
        <w:rPr>
          <w:rFonts w:ascii="Calibri" w:hAnsi="Calibri" w:cs="Calibri"/>
          <w:lang w:val="pt-PT"/>
        </w:rPr>
      </w:pPr>
      <w:r w:rsidRPr="000A37B7">
        <w:rPr>
          <w:rFonts w:ascii="Calibri" w:hAnsi="Calibri" w:cs="Calibri"/>
          <w:b/>
          <w:bCs/>
          <w:lang w:val="pt-PT"/>
        </w:rPr>
        <w:t>11.8 –</w:t>
      </w:r>
      <w:r w:rsidRPr="000A37B7">
        <w:rPr>
          <w:rFonts w:ascii="Calibri" w:hAnsi="Calibri" w:cs="Calibri"/>
          <w:lang w:val="pt-PT"/>
        </w:rPr>
        <w:t xml:space="preserve"> A ARP, </w:t>
      </w:r>
      <w:r w:rsidR="00EF4DA5" w:rsidRPr="00EF4DA5">
        <w:rPr>
          <w:rFonts w:ascii="Calibri" w:hAnsi="Calibri" w:cs="Calibri"/>
          <w:lang w:val="pt-PT"/>
        </w:rPr>
        <w:t>durante sua vigência, poderá ser utilizada por qualquer Órgão da Administração Pública do Estado de Santa Catarina que não tenha participado do certame licitatório (carona), mediante anuência da Unidade Gerenciadora e do licitante registrado, conforme Lei Federal 14.133/2021. É vedada a carona a orgãos municipais (inclusive de Santa Catarina), bem como outros Estados, Distrito Federal e União.</w:t>
      </w:r>
    </w:p>
    <w:p w14:paraId="0B196B43" w14:textId="376ABDF2" w:rsidR="00661F91" w:rsidRPr="00662D7D" w:rsidRDefault="00661F91" w:rsidP="00661F91">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w:t>
      </w:r>
      <w:r>
        <w:rPr>
          <w:rFonts w:ascii="Calibri" w:hAnsi="Calibri" w:cs="Calibri"/>
          <w:lang w:val="pt-PT"/>
        </w:rPr>
        <w:t>a</w:t>
      </w:r>
      <w:r w:rsidRPr="00662D7D">
        <w:rPr>
          <w:rFonts w:ascii="Calibri" w:hAnsi="Calibri" w:cs="Calibri"/>
          <w:lang w:val="pt-PT"/>
        </w:rPr>
        <w:t xml:space="preserve"> </w:t>
      </w:r>
      <w:r>
        <w:rPr>
          <w:rFonts w:ascii="Calibri" w:hAnsi="Calibri" w:cs="Calibri"/>
          <w:lang w:val="pt-PT"/>
        </w:rPr>
        <w:t>Lei Federal 14.133/2021</w:t>
      </w:r>
      <w:r w:rsidRPr="00662D7D">
        <w:rPr>
          <w:rFonts w:ascii="Calibri" w:hAnsi="Calibri" w:cs="Calibri"/>
          <w:lang w:val="pt-PT"/>
        </w:rPr>
        <w:t xml:space="preserve">, as aquisições adicionais não poderão exceder, por </w:t>
      </w:r>
      <w:r w:rsidRPr="00662D7D">
        <w:rPr>
          <w:rFonts w:ascii="Calibri" w:hAnsi="Calibri" w:cs="Calibri"/>
          <w:lang w:val="pt-PT"/>
        </w:rPr>
        <w:lastRenderedPageBreak/>
        <w:t>órgão, a 50% (cinquenta por cento) dos quantitativos dos itens registrados na ARP, nem tampouco poderá exceder, na totalidade, ao dobro do quantitativo de cada item registrado na ARP, independentemente do número de órgãos não participantes aderentes.</w:t>
      </w:r>
    </w:p>
    <w:p w14:paraId="21B3E82D" w14:textId="48EC13EB" w:rsidR="00BC7F51" w:rsidRPr="00235089" w:rsidRDefault="00BC7F51" w:rsidP="00BC7F51">
      <w:pPr>
        <w:pStyle w:val="EspSubTitulo1Char"/>
        <w:suppressAutoHyphens/>
        <w:spacing w:before="0" w:after="0"/>
        <w:rPr>
          <w:rFonts w:ascii="Calibri" w:hAnsi="Calibri"/>
          <w:b/>
          <w:sz w:val="24"/>
          <w:szCs w:val="24"/>
        </w:rPr>
      </w:pPr>
      <w:r w:rsidRPr="00235089">
        <w:rPr>
          <w:rFonts w:ascii="Calibri" w:hAnsi="Calibri"/>
          <w:b/>
          <w:sz w:val="24"/>
          <w:szCs w:val="24"/>
        </w:rPr>
        <w:t>1</w:t>
      </w:r>
      <w:r w:rsidR="0002196D">
        <w:rPr>
          <w:rFonts w:ascii="Calibri" w:hAnsi="Calibri"/>
          <w:b/>
          <w:sz w:val="24"/>
          <w:szCs w:val="24"/>
        </w:rPr>
        <w:t>1</w:t>
      </w:r>
      <w:r w:rsidRPr="00235089">
        <w:rPr>
          <w:rFonts w:ascii="Calibri" w:hAnsi="Calibri"/>
          <w:b/>
          <w:sz w:val="24"/>
          <w:szCs w:val="24"/>
        </w:rPr>
        <w:t>.</w:t>
      </w:r>
      <w:r w:rsidR="00B06A9A">
        <w:rPr>
          <w:rFonts w:ascii="Calibri" w:hAnsi="Calibri"/>
          <w:b/>
          <w:sz w:val="24"/>
          <w:szCs w:val="24"/>
        </w:rPr>
        <w:t>9</w:t>
      </w:r>
      <w:r w:rsidRPr="00235089">
        <w:rPr>
          <w:rFonts w:ascii="Calibri" w:hAnsi="Calibri"/>
          <w:b/>
          <w:sz w:val="24"/>
          <w:szCs w:val="24"/>
        </w:rPr>
        <w:t xml:space="preserve"> – Do reajuste de preço:</w:t>
      </w:r>
    </w:p>
    <w:p w14:paraId="0DDED57A" w14:textId="56000676" w:rsidR="00BC7F51" w:rsidRPr="00325DC5" w:rsidRDefault="0002196D" w:rsidP="00D02F2F">
      <w:pPr>
        <w:ind w:firstLine="142"/>
        <w:jc w:val="both"/>
        <w:rPr>
          <w:rFonts w:ascii="Calibri" w:hAnsi="Calibri"/>
          <w:lang w:eastAsia="pt-BR"/>
        </w:rPr>
      </w:pPr>
      <w:r>
        <w:rPr>
          <w:rFonts w:ascii="Calibri" w:hAnsi="Calibri"/>
          <w:b/>
        </w:rPr>
        <w:t>11.</w:t>
      </w:r>
      <w:r w:rsidR="00B06A9A">
        <w:rPr>
          <w:rFonts w:ascii="Calibri" w:hAnsi="Calibri"/>
          <w:b/>
        </w:rPr>
        <w:t>9</w:t>
      </w:r>
      <w:r w:rsidR="00BC7F51" w:rsidRPr="004F29C6">
        <w:rPr>
          <w:rFonts w:ascii="Calibri" w:hAnsi="Calibri"/>
          <w:b/>
        </w:rPr>
        <w:t>.1</w:t>
      </w:r>
      <w:r w:rsidR="00BC7F51" w:rsidRPr="00946753">
        <w:rPr>
          <w:rFonts w:ascii="Calibri" w:hAnsi="Calibri"/>
        </w:rPr>
        <w:t xml:space="preserve"> – O preço estabelecido é fixo</w:t>
      </w:r>
      <w:r w:rsidR="00F020CC">
        <w:rPr>
          <w:rFonts w:ascii="Calibri" w:hAnsi="Calibri"/>
        </w:rPr>
        <w:t xml:space="preserve"> e</w:t>
      </w:r>
      <w:r w:rsidR="00BC7F51" w:rsidRPr="00946753">
        <w:rPr>
          <w:rFonts w:ascii="Calibri" w:hAnsi="Calibri"/>
        </w:rPr>
        <w:t xml:space="preserve"> único durante a vigência </w:t>
      </w:r>
      <w:r w:rsidR="00BC7F51" w:rsidRPr="00634639">
        <w:rPr>
          <w:rFonts w:ascii="Calibri" w:hAnsi="Calibri"/>
        </w:rPr>
        <w:t>d</w:t>
      </w:r>
      <w:r w:rsidR="00661F91">
        <w:rPr>
          <w:rFonts w:ascii="Calibri" w:hAnsi="Calibri"/>
        </w:rPr>
        <w:t>a ARP</w:t>
      </w:r>
      <w:r w:rsidR="00BC7F51" w:rsidRPr="00946753">
        <w:rPr>
          <w:rFonts w:ascii="Calibri" w:hAnsi="Calibri"/>
        </w:rPr>
        <w:t xml:space="preserve"> e inclui </w:t>
      </w:r>
      <w:r w:rsidR="00BC7F51" w:rsidRPr="00946753">
        <w:rPr>
          <w:rFonts w:ascii="Calibri" w:hAnsi="Calibri"/>
          <w:lang w:eastAsia="pt-BR"/>
        </w:rPr>
        <w:t xml:space="preserve">todos e quaisquer ônus, quer sejam tributários, fiscais ou trabalhistas, seguros, impostos e taxas, transporte, frete e quaisquer outros encargos </w:t>
      </w:r>
      <w:r w:rsidR="00BC7F51" w:rsidRPr="00325DC5">
        <w:rPr>
          <w:rFonts w:ascii="Calibri" w:hAnsi="Calibri"/>
          <w:lang w:eastAsia="pt-BR"/>
        </w:rPr>
        <w:t>necessários à execução do objeto do Contrato/AF.</w:t>
      </w:r>
    </w:p>
    <w:p w14:paraId="763E942E" w14:textId="313539DA" w:rsidR="00F971E0" w:rsidRPr="00325DC5" w:rsidRDefault="00F971E0" w:rsidP="00D02F2F">
      <w:pPr>
        <w:ind w:firstLine="142"/>
        <w:jc w:val="both"/>
        <w:rPr>
          <w:rFonts w:ascii="Calibri" w:hAnsi="Calibri"/>
          <w:bCs/>
        </w:rPr>
      </w:pPr>
      <w:r w:rsidRPr="00325DC5">
        <w:rPr>
          <w:rFonts w:ascii="Calibri" w:hAnsi="Calibri"/>
          <w:b/>
        </w:rPr>
        <w:t>11.</w:t>
      </w:r>
      <w:r w:rsidR="00B06A9A" w:rsidRPr="00325DC5">
        <w:rPr>
          <w:rFonts w:ascii="Calibri" w:hAnsi="Calibri"/>
          <w:b/>
        </w:rPr>
        <w:t>9</w:t>
      </w:r>
      <w:r w:rsidRPr="00325DC5">
        <w:rPr>
          <w:rFonts w:ascii="Calibri" w:hAnsi="Calibri"/>
          <w:b/>
        </w:rPr>
        <w:t>.2</w:t>
      </w:r>
      <w:r w:rsidRPr="00325DC5">
        <w:rPr>
          <w:rFonts w:ascii="Calibri" w:hAnsi="Calibri"/>
        </w:rPr>
        <w:t xml:space="preserve"> – </w:t>
      </w:r>
      <w:r w:rsidRPr="00325DC5">
        <w:rPr>
          <w:rFonts w:ascii="Calibri" w:hAnsi="Calibri"/>
          <w:bCs/>
        </w:rPr>
        <w:t>O valor d</w:t>
      </w:r>
      <w:r w:rsidR="00661F91" w:rsidRPr="00325DC5">
        <w:rPr>
          <w:rFonts w:ascii="Calibri" w:hAnsi="Calibri"/>
          <w:bCs/>
        </w:rPr>
        <w:t>a ARP</w:t>
      </w:r>
      <w:r w:rsidRPr="00325DC5">
        <w:rPr>
          <w:rFonts w:ascii="Calibri" w:hAnsi="Calibri"/>
          <w:bCs/>
        </w:rPr>
        <w:t xml:space="preserve"> poderá ser reajustado, desde que solicitado formalmente pela contratada, observado o interregno mínimo de um ano </w:t>
      </w:r>
      <w:r w:rsidR="00EC273A" w:rsidRPr="00325DC5">
        <w:rPr>
          <w:rFonts w:ascii="Calibri" w:hAnsi="Calibri"/>
          <w:bCs/>
        </w:rPr>
        <w:t>a contar do início de sua vigência</w:t>
      </w:r>
      <w:r w:rsidRPr="00325DC5">
        <w:rPr>
          <w:rFonts w:ascii="Calibri" w:hAnsi="Calibri"/>
          <w:bCs/>
        </w:rPr>
        <w:t>.</w:t>
      </w:r>
    </w:p>
    <w:p w14:paraId="47772345" w14:textId="3BB6F2BD" w:rsidR="00F971E0" w:rsidRPr="00325DC5" w:rsidRDefault="00F971E0" w:rsidP="00D02F2F">
      <w:pPr>
        <w:ind w:firstLine="142"/>
        <w:jc w:val="both"/>
        <w:rPr>
          <w:rFonts w:ascii="Calibri" w:hAnsi="Calibri"/>
          <w:bCs/>
        </w:rPr>
      </w:pPr>
      <w:r w:rsidRPr="00325DC5">
        <w:rPr>
          <w:rFonts w:ascii="Calibri" w:hAnsi="Calibri"/>
          <w:b/>
        </w:rPr>
        <w:t>11.</w:t>
      </w:r>
      <w:r w:rsidR="00B06A9A" w:rsidRPr="00325DC5">
        <w:rPr>
          <w:rFonts w:ascii="Calibri" w:hAnsi="Calibri"/>
          <w:b/>
        </w:rPr>
        <w:t>9</w:t>
      </w:r>
      <w:r w:rsidRPr="00325DC5">
        <w:rPr>
          <w:rFonts w:ascii="Calibri" w:hAnsi="Calibri"/>
          <w:b/>
        </w:rPr>
        <w:t>.2.1 -</w:t>
      </w:r>
      <w:r w:rsidRPr="00325DC5">
        <w:rPr>
          <w:rFonts w:ascii="Calibri" w:hAnsi="Calibri"/>
          <w:bCs/>
        </w:rPr>
        <w:t xml:space="preserve"> O índice de reajuste será o Índice Nacional de Preços ao Consumidor Amplo - IPCA, ou índice que vier a substituí-lo;</w:t>
      </w:r>
    </w:p>
    <w:p w14:paraId="26562D8C" w14:textId="03A84874" w:rsidR="00F971E0" w:rsidRPr="00325DC5" w:rsidRDefault="00F971E0" w:rsidP="00D02F2F">
      <w:pPr>
        <w:ind w:firstLine="142"/>
        <w:jc w:val="both"/>
        <w:rPr>
          <w:rFonts w:ascii="Calibri" w:hAnsi="Calibri"/>
          <w:bCs/>
        </w:rPr>
      </w:pPr>
      <w:r w:rsidRPr="00325DC5">
        <w:rPr>
          <w:rFonts w:ascii="Calibri" w:hAnsi="Calibri"/>
          <w:b/>
        </w:rPr>
        <w:t>11.</w:t>
      </w:r>
      <w:r w:rsidR="00B06A9A" w:rsidRPr="00325DC5">
        <w:rPr>
          <w:rFonts w:ascii="Calibri" w:hAnsi="Calibri"/>
          <w:b/>
        </w:rPr>
        <w:t>9</w:t>
      </w:r>
      <w:r w:rsidRPr="00325DC5">
        <w:rPr>
          <w:rFonts w:ascii="Calibri" w:hAnsi="Calibri"/>
          <w:b/>
        </w:rPr>
        <w:t>.2.2 -</w:t>
      </w:r>
      <w:r w:rsidRPr="00325DC5">
        <w:rPr>
          <w:rFonts w:ascii="Calibri" w:hAnsi="Calibri"/>
          <w:bCs/>
        </w:rPr>
        <w:t xml:space="preserve"> Será utilizado o acumulado do índice dos últimos 12 meses </w:t>
      </w:r>
      <w:r w:rsidR="00EC273A" w:rsidRPr="00325DC5">
        <w:rPr>
          <w:rFonts w:ascii="Calibri" w:hAnsi="Calibri"/>
          <w:bCs/>
        </w:rPr>
        <w:t>a contar do início da vigência da ARP</w:t>
      </w:r>
      <w:r w:rsidRPr="00325DC5">
        <w:rPr>
          <w:rFonts w:ascii="Calibri" w:hAnsi="Calibri"/>
          <w:bCs/>
        </w:rPr>
        <w:t>;</w:t>
      </w:r>
    </w:p>
    <w:p w14:paraId="0016DC0F" w14:textId="5725A407" w:rsidR="00F971E0" w:rsidRPr="00325DC5" w:rsidRDefault="00F971E0" w:rsidP="00F971E0">
      <w:pPr>
        <w:ind w:firstLine="142"/>
        <w:jc w:val="both"/>
        <w:rPr>
          <w:rFonts w:ascii="Calibri" w:hAnsi="Calibri"/>
          <w:b/>
          <w:bCs/>
        </w:rPr>
      </w:pPr>
      <w:r w:rsidRPr="00325DC5">
        <w:rPr>
          <w:rFonts w:ascii="Calibri" w:hAnsi="Calibri"/>
          <w:b/>
        </w:rPr>
        <w:t>11.</w:t>
      </w:r>
      <w:r w:rsidR="00B06A9A" w:rsidRPr="00325DC5">
        <w:rPr>
          <w:rFonts w:ascii="Calibri" w:hAnsi="Calibri"/>
          <w:b/>
        </w:rPr>
        <w:t>9</w:t>
      </w:r>
      <w:r w:rsidRPr="00325DC5">
        <w:rPr>
          <w:rFonts w:ascii="Calibri" w:hAnsi="Calibri"/>
          <w:b/>
        </w:rPr>
        <w:t>.2.3 -</w:t>
      </w:r>
      <w:r w:rsidRPr="00325DC5">
        <w:rPr>
          <w:rFonts w:ascii="Calibri" w:hAnsi="Calibri"/>
          <w:bCs/>
        </w:rPr>
        <w:t xml:space="preserve"> Os reajustes a que o contratado </w:t>
      </w:r>
      <w:proofErr w:type="spellStart"/>
      <w:r w:rsidRPr="00325DC5">
        <w:rPr>
          <w:rFonts w:ascii="Calibri" w:hAnsi="Calibri"/>
          <w:bCs/>
        </w:rPr>
        <w:t>fizer</w:t>
      </w:r>
      <w:proofErr w:type="spellEnd"/>
      <w:r w:rsidRPr="00325DC5">
        <w:rPr>
          <w:rFonts w:ascii="Calibri" w:hAnsi="Calibri"/>
          <w:bCs/>
        </w:rPr>
        <w:t xml:space="preserve"> jus e não forem solicitadas durante a vigência d</w:t>
      </w:r>
      <w:r w:rsidR="00661F91" w:rsidRPr="00325DC5">
        <w:rPr>
          <w:rFonts w:ascii="Calibri" w:hAnsi="Calibri"/>
          <w:bCs/>
        </w:rPr>
        <w:t>a ARP</w:t>
      </w:r>
      <w:r w:rsidRPr="00325DC5">
        <w:rPr>
          <w:rFonts w:ascii="Calibri" w:hAnsi="Calibri"/>
          <w:bCs/>
        </w:rPr>
        <w:t xml:space="preserve">, serão objeto de preclusão com a assinatura da prorrogação </w:t>
      </w:r>
      <w:r w:rsidR="00746E60" w:rsidRPr="00325DC5">
        <w:rPr>
          <w:rFonts w:ascii="Calibri" w:hAnsi="Calibri"/>
          <w:bCs/>
        </w:rPr>
        <w:t>da ARP</w:t>
      </w:r>
      <w:r w:rsidRPr="00325DC5">
        <w:rPr>
          <w:rFonts w:ascii="Calibri" w:hAnsi="Calibri"/>
          <w:bCs/>
        </w:rPr>
        <w:t xml:space="preserve"> ou o encerramento d</w:t>
      </w:r>
      <w:r w:rsidR="00746E60" w:rsidRPr="00325DC5">
        <w:rPr>
          <w:rFonts w:ascii="Calibri" w:hAnsi="Calibri"/>
          <w:bCs/>
        </w:rPr>
        <w:t>a vigência</w:t>
      </w:r>
      <w:r w:rsidRPr="00325DC5">
        <w:rPr>
          <w:rFonts w:ascii="Calibri" w:hAnsi="Calibri"/>
          <w:bCs/>
        </w:rPr>
        <w:t>.</w:t>
      </w:r>
    </w:p>
    <w:p w14:paraId="38B0559B" w14:textId="10C8A078" w:rsidR="00BC7F51" w:rsidRPr="00946753" w:rsidRDefault="00BC7F51" w:rsidP="00D02F2F">
      <w:pPr>
        <w:pStyle w:val="EspSubTitulo1Char"/>
        <w:suppressAutoHyphens/>
        <w:spacing w:before="0" w:after="0"/>
        <w:ind w:firstLine="142"/>
        <w:rPr>
          <w:rFonts w:ascii="Calibri" w:hAnsi="Calibri"/>
          <w:bCs/>
          <w:sz w:val="24"/>
          <w:szCs w:val="24"/>
        </w:rPr>
      </w:pPr>
      <w:r w:rsidRPr="00325DC5">
        <w:rPr>
          <w:rFonts w:ascii="Calibri" w:hAnsi="Calibri"/>
          <w:b/>
          <w:bCs/>
          <w:sz w:val="24"/>
          <w:szCs w:val="24"/>
        </w:rPr>
        <w:t>1</w:t>
      </w:r>
      <w:r w:rsidR="00562F8F" w:rsidRPr="00325DC5">
        <w:rPr>
          <w:rFonts w:ascii="Calibri" w:hAnsi="Calibri"/>
          <w:b/>
          <w:bCs/>
          <w:sz w:val="24"/>
          <w:szCs w:val="24"/>
        </w:rPr>
        <w:t>1</w:t>
      </w:r>
      <w:r w:rsidRPr="00325DC5">
        <w:rPr>
          <w:rFonts w:ascii="Calibri" w:hAnsi="Calibri"/>
          <w:b/>
          <w:bCs/>
          <w:sz w:val="24"/>
          <w:szCs w:val="24"/>
        </w:rPr>
        <w:t>.</w:t>
      </w:r>
      <w:r w:rsidR="00B06A9A" w:rsidRPr="00325DC5">
        <w:rPr>
          <w:rFonts w:ascii="Calibri" w:hAnsi="Calibri"/>
          <w:b/>
          <w:bCs/>
          <w:sz w:val="24"/>
          <w:szCs w:val="24"/>
        </w:rPr>
        <w:t>9</w:t>
      </w:r>
      <w:r w:rsidRPr="00325DC5">
        <w:rPr>
          <w:rFonts w:ascii="Calibri" w:hAnsi="Calibri"/>
          <w:b/>
          <w:bCs/>
          <w:sz w:val="24"/>
          <w:szCs w:val="24"/>
        </w:rPr>
        <w:t>.</w:t>
      </w:r>
      <w:r w:rsidR="00F971E0" w:rsidRPr="00325DC5">
        <w:rPr>
          <w:rFonts w:ascii="Calibri" w:hAnsi="Calibri"/>
          <w:b/>
          <w:bCs/>
          <w:sz w:val="24"/>
          <w:szCs w:val="24"/>
        </w:rPr>
        <w:t>3</w:t>
      </w:r>
      <w:r w:rsidRPr="00325DC5">
        <w:rPr>
          <w:rFonts w:ascii="Calibri" w:hAnsi="Calibri"/>
          <w:bCs/>
          <w:sz w:val="24"/>
          <w:szCs w:val="24"/>
        </w:rPr>
        <w:t xml:space="preserve"> – A revisão dos preços poderá ser concedida pela contratante nos termos do art. </w:t>
      </w:r>
      <w:r w:rsidR="00615F6D" w:rsidRPr="00325DC5">
        <w:rPr>
          <w:rFonts w:ascii="Calibri" w:hAnsi="Calibri"/>
          <w:bCs/>
          <w:sz w:val="24"/>
          <w:szCs w:val="24"/>
        </w:rPr>
        <w:t>124</w:t>
      </w:r>
      <w:r w:rsidRPr="00325DC5">
        <w:rPr>
          <w:rFonts w:ascii="Calibri" w:hAnsi="Calibri"/>
          <w:bCs/>
          <w:sz w:val="24"/>
          <w:szCs w:val="24"/>
        </w:rPr>
        <w:t xml:space="preserve">, inciso II, letra “d” da Lei </w:t>
      </w:r>
      <w:r w:rsidR="00615F6D" w:rsidRPr="00325DC5">
        <w:rPr>
          <w:rFonts w:ascii="Calibri" w:hAnsi="Calibri"/>
          <w:bCs/>
          <w:sz w:val="24"/>
          <w:szCs w:val="24"/>
        </w:rPr>
        <w:t>14.133</w:t>
      </w:r>
      <w:r w:rsidRPr="00325DC5">
        <w:rPr>
          <w:rFonts w:ascii="Calibri" w:hAnsi="Calibri"/>
          <w:bCs/>
          <w:sz w:val="24"/>
          <w:szCs w:val="24"/>
        </w:rPr>
        <w:t>/</w:t>
      </w:r>
      <w:r w:rsidR="00B034D3" w:rsidRPr="00325DC5">
        <w:rPr>
          <w:rFonts w:ascii="Calibri" w:hAnsi="Calibri"/>
          <w:bCs/>
          <w:sz w:val="24"/>
          <w:szCs w:val="24"/>
        </w:rPr>
        <w:t>20</w:t>
      </w:r>
      <w:r w:rsidR="00615F6D" w:rsidRPr="00325DC5">
        <w:rPr>
          <w:rFonts w:ascii="Calibri" w:hAnsi="Calibri"/>
          <w:bCs/>
          <w:sz w:val="24"/>
          <w:szCs w:val="24"/>
        </w:rPr>
        <w:t>21</w:t>
      </w:r>
      <w:r w:rsidRPr="00325DC5">
        <w:rPr>
          <w:rFonts w:ascii="Calibri" w:hAnsi="Calibri"/>
          <w:bCs/>
          <w:sz w:val="24"/>
          <w:szCs w:val="24"/>
        </w:rPr>
        <w:t>, a partir da análise</w:t>
      </w:r>
      <w:r w:rsidRPr="00946753">
        <w:rPr>
          <w:rFonts w:ascii="Calibri" w:hAnsi="Calibri"/>
          <w:bCs/>
          <w:sz w:val="24"/>
          <w:szCs w:val="24"/>
        </w:rPr>
        <w:t xml:space="preserve"> e discussão de planilha de custos. </w:t>
      </w:r>
    </w:p>
    <w:p w14:paraId="5FD0DC32" w14:textId="2E843AD5" w:rsidR="00BC7F51" w:rsidRPr="00946753" w:rsidRDefault="00BC7F51" w:rsidP="00D02F2F">
      <w:pPr>
        <w:ind w:firstLine="284"/>
        <w:jc w:val="both"/>
        <w:rPr>
          <w:rFonts w:ascii="Calibri" w:hAnsi="Calibri"/>
          <w:lang w:val="pt-PT"/>
        </w:rPr>
      </w:pPr>
      <w:r w:rsidRPr="004F29C6">
        <w:rPr>
          <w:rFonts w:ascii="Calibri" w:hAnsi="Calibri"/>
          <w:b/>
        </w:rPr>
        <w:t>1</w:t>
      </w:r>
      <w:r w:rsidR="00562F8F">
        <w:rPr>
          <w:rFonts w:ascii="Calibri" w:hAnsi="Calibri"/>
          <w:b/>
        </w:rPr>
        <w:t>1</w:t>
      </w:r>
      <w:r w:rsidRPr="004F29C6">
        <w:rPr>
          <w:rFonts w:ascii="Calibri" w:hAnsi="Calibri"/>
          <w:b/>
        </w:rPr>
        <w:t>.</w:t>
      </w:r>
      <w:r w:rsidR="00B06A9A">
        <w:rPr>
          <w:rFonts w:ascii="Calibri" w:hAnsi="Calibri"/>
          <w:b/>
        </w:rPr>
        <w:t>9</w:t>
      </w:r>
      <w:r w:rsidRPr="004F29C6">
        <w:rPr>
          <w:rFonts w:ascii="Calibri" w:hAnsi="Calibri"/>
          <w:b/>
        </w:rPr>
        <w:t>.</w:t>
      </w:r>
      <w:r w:rsidR="00F971E0">
        <w:rPr>
          <w:rFonts w:ascii="Calibri" w:hAnsi="Calibri"/>
          <w:b/>
        </w:rPr>
        <w:t>3</w:t>
      </w:r>
      <w:r w:rsidRPr="004F29C6">
        <w:rPr>
          <w:rFonts w:ascii="Calibri" w:hAnsi="Calibri"/>
          <w:b/>
        </w:rPr>
        <w:t>.1</w:t>
      </w:r>
      <w:r w:rsidRPr="00946753">
        <w:rPr>
          <w:rFonts w:ascii="Calibri" w:hAnsi="Calibri"/>
        </w:rPr>
        <w:t xml:space="preserve"> – Para revisão dos preços, a</w:t>
      </w:r>
      <w:r w:rsidRPr="00946753">
        <w:rPr>
          <w:rFonts w:ascii="Calibri" w:hAnsi="Calibri"/>
          <w:lang w:val="pt-PT"/>
        </w:rPr>
        <w:t xml:space="preserve"> licitante vencedora deverá solicitar </w:t>
      </w:r>
      <w:r w:rsidRPr="00946753">
        <w:rPr>
          <w:rStyle w:val="Forte"/>
          <w:rFonts w:ascii="Calibri" w:hAnsi="Calibri"/>
          <w:b w:val="0"/>
          <w:bCs w:val="0"/>
          <w:lang w:val="pt-PT"/>
        </w:rPr>
        <w:t>formalmente ao</w:t>
      </w:r>
      <w:r w:rsidRPr="00946753">
        <w:rPr>
          <w:rFonts w:ascii="Calibri" w:hAnsi="Calibri"/>
          <w:lang w:val="pt-PT"/>
        </w:rPr>
        <w:t xml:space="preserve"> órgão requisitante o restabelecimento do equilíbrio econômico-financeiro d</w:t>
      </w:r>
      <w:r w:rsidR="00746E60">
        <w:rPr>
          <w:rFonts w:ascii="Calibri" w:hAnsi="Calibri"/>
          <w:lang w:val="pt-PT"/>
        </w:rPr>
        <w:t>a ARP</w:t>
      </w:r>
      <w:r w:rsidRPr="00946753">
        <w:rPr>
          <w:rFonts w:ascii="Calibri" w:hAnsi="Calibri"/>
          <w:lang w:val="pt-PT"/>
        </w:rPr>
        <w:t xml:space="preserve"> e ainda, comprovar o aumento dos encargos por intermédio de notas fiscais originais ou autenticadas do distribuidor </w:t>
      </w:r>
      <w:r w:rsidRPr="00946753">
        <w:rPr>
          <w:rStyle w:val="Forte"/>
          <w:rFonts w:ascii="Calibri" w:hAnsi="Calibri"/>
          <w:b w:val="0"/>
          <w:bCs w:val="0"/>
          <w:lang w:val="pt-PT"/>
        </w:rPr>
        <w:t>(a nota fiscal anterior e a primeira nota fiscal posterior ao re</w:t>
      </w:r>
      <w:r w:rsidRPr="00946753">
        <w:rPr>
          <w:rFonts w:ascii="Calibri" w:hAnsi="Calibri"/>
          <w:lang w:val="pt-PT"/>
        </w:rPr>
        <w:t>equilíbrio econômico-financeiro).</w:t>
      </w:r>
    </w:p>
    <w:p w14:paraId="41E494E6" w14:textId="77777777" w:rsidR="00BC7F51" w:rsidRPr="00352F71" w:rsidRDefault="00BC7F51">
      <w:pPr>
        <w:pStyle w:val="EspSubTitulo1Char"/>
        <w:tabs>
          <w:tab w:val="left" w:pos="2552"/>
        </w:tabs>
        <w:suppressAutoHyphens/>
        <w:spacing w:before="0" w:after="0"/>
        <w:rPr>
          <w:rFonts w:ascii="Calibri" w:hAnsi="Calibri" w:cs="Calibri"/>
          <w:b/>
          <w:bCs/>
          <w:sz w:val="24"/>
          <w:szCs w:val="24"/>
        </w:rPr>
      </w:pPr>
    </w:p>
    <w:p w14:paraId="793124FA"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6D647A76" w14:textId="68693240"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5C7109" w:rsidRPr="005C7109">
        <w:rPr>
          <w:rFonts w:ascii="Calibri" w:hAnsi="Calibri" w:cs="Calibri"/>
          <w:szCs w:val="24"/>
        </w:rPr>
        <w:t>A Udesc efetuará o pagamento até o último dia do mês a contar da data de Liquidação no Sistema Integrado de Planejamento e Gestão Fiscal – SIGEF da respectiva Nota Fiscal/Fatura ou documento legalmente equivalente, observado o cumprimento integral das disposições contidas neste edital</w:t>
      </w:r>
      <w:r w:rsidRPr="00937F04">
        <w:rPr>
          <w:rFonts w:ascii="Calibri" w:hAnsi="Calibri" w:cs="Calibri"/>
          <w:szCs w:val="24"/>
        </w:rPr>
        <w:t>;</w:t>
      </w:r>
    </w:p>
    <w:p w14:paraId="42BAF395" w14:textId="4E2098D3" w:rsidR="0047008A" w:rsidRPr="00937F04" w:rsidRDefault="0047008A" w:rsidP="00D97D7D">
      <w:pPr>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w:t>
      </w:r>
      <w:r w:rsidR="005C7109" w:rsidRPr="005C7109">
        <w:rPr>
          <w:rFonts w:ascii="Calibri" w:hAnsi="Calibri" w:cs="Calibri"/>
        </w:rPr>
        <w:t>Caso a Liquidação da Nota Fiscal/Fatura ocorra fora do cronograma mensal de pagamentos do Estado de Santa Catarina, o pagamento será efetuado na próxima data do calendário, imediatamente posterior ao vencimento, não incidindo qualquer compensação financeira neste período</w:t>
      </w:r>
      <w:r w:rsidRPr="00937F04">
        <w:rPr>
          <w:rFonts w:ascii="Calibri" w:hAnsi="Calibri" w:cs="Calibri"/>
        </w:rPr>
        <w:t>;</w:t>
      </w:r>
    </w:p>
    <w:p w14:paraId="191F789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6761198E"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131E5659" w14:textId="1E250B03" w:rsidR="0047008A" w:rsidRDefault="0047008A" w:rsidP="00E84E55">
      <w:pPr>
        <w:jc w:val="both"/>
        <w:rPr>
          <w:rFonts w:ascii="Calibri" w:hAnsi="Calibri" w:cs="Calibri"/>
        </w:rPr>
      </w:pPr>
      <w:r w:rsidRPr="005571E9">
        <w:rPr>
          <w:rFonts w:ascii="Calibri" w:hAnsi="Calibri" w:cs="Calibri"/>
          <w:b/>
        </w:rPr>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3212CFBE" w14:textId="77777777" w:rsidR="003B1D79" w:rsidRDefault="003B1D79" w:rsidP="003B1D79">
      <w:pPr>
        <w:jc w:val="both"/>
        <w:rPr>
          <w:rFonts w:ascii="Calibri" w:hAnsi="Calibri" w:cs="Calibri"/>
        </w:rPr>
      </w:pPr>
      <w:r>
        <w:rPr>
          <w:rFonts w:ascii="Calibri" w:hAnsi="Calibri" w:cs="Calibri"/>
          <w:b/>
          <w:bCs/>
        </w:rPr>
        <w:t xml:space="preserve">12.5 – </w:t>
      </w:r>
      <w:r>
        <w:rPr>
          <w:rFonts w:ascii="Calibri" w:hAnsi="Calibri" w:cs="Calibri"/>
        </w:rPr>
        <w:t>Conforme estabelecido pelo Decreto Estadual n.º 1.073, de 23 de fevereiro de 2017 em seu artigo 9º.§4º, o credor que não possuir conta corrente no Banco do Brasil S/A receberá o pagamento em outras instituições, mediante crédito em conta corrente do favorecido, ficando, contudo, responsável pelo pagamento das tarifas bancárias devidas da operação.</w:t>
      </w:r>
    </w:p>
    <w:p w14:paraId="16B87767" w14:textId="5B8E91FC" w:rsidR="003B1D79" w:rsidRDefault="003B1D79" w:rsidP="003B1D79">
      <w:pPr>
        <w:jc w:val="both"/>
        <w:rPr>
          <w:rFonts w:ascii="Calibri" w:hAnsi="Calibri" w:cs="Calibri"/>
        </w:rPr>
      </w:pPr>
      <w:r>
        <w:rPr>
          <w:rFonts w:ascii="Calibri" w:hAnsi="Calibri" w:cs="Calibri"/>
          <w:b/>
          <w:bCs/>
        </w:rPr>
        <w:t>12.6 –</w:t>
      </w:r>
      <w:r>
        <w:rPr>
          <w:rFonts w:ascii="Calibri" w:hAnsi="Calibri" w:cs="Calibri"/>
        </w:rPr>
        <w:t xml:space="preserve"> A Udesc realizará as retenções de Imposto de Renda (IR) conforme estabelecido no Decreto Estadual nº 129, de 10 de maio de 2023</w:t>
      </w:r>
      <w:r w:rsidR="00101C58" w:rsidRPr="00101C58">
        <w:rPr>
          <w:rFonts w:ascii="Calibri" w:hAnsi="Calibri" w:cs="Calibri"/>
        </w:rPr>
        <w:t xml:space="preserve"> </w:t>
      </w:r>
      <w:r w:rsidR="00101C58">
        <w:rPr>
          <w:rFonts w:ascii="Calibri" w:hAnsi="Calibri" w:cs="Calibri"/>
        </w:rPr>
        <w:t>e com o devido destaque da alíquota na nota fiscal</w:t>
      </w:r>
      <w:r>
        <w:rPr>
          <w:rFonts w:ascii="Calibri" w:hAnsi="Calibri" w:cs="Calibri"/>
        </w:rPr>
        <w:t>.</w:t>
      </w:r>
    </w:p>
    <w:p w14:paraId="0DE34E2E" w14:textId="77777777" w:rsidR="00733A11" w:rsidRPr="00642651" w:rsidRDefault="00733A11">
      <w:pPr>
        <w:tabs>
          <w:tab w:val="left" w:pos="2552"/>
        </w:tabs>
        <w:jc w:val="both"/>
        <w:rPr>
          <w:rFonts w:ascii="Calibri" w:hAnsi="Calibri" w:cs="Calibri"/>
          <w:b/>
          <w:sz w:val="20"/>
          <w:szCs w:val="20"/>
        </w:rPr>
      </w:pPr>
    </w:p>
    <w:p w14:paraId="643AF6E0" w14:textId="2E3D607A"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sidR="00452492">
        <w:rPr>
          <w:rFonts w:ascii="Calibri" w:hAnsi="Calibri" w:cs="Calibri"/>
          <w:b/>
        </w:rPr>
        <w:t>D</w:t>
      </w:r>
      <w:r w:rsidR="00452492" w:rsidRPr="00452492">
        <w:rPr>
          <w:rFonts w:ascii="Calibri" w:hAnsi="Calibri" w:cs="Calibri"/>
          <w:b/>
        </w:rPr>
        <w:t>AS INFRAÇÕES ADMINISTRATIVAS E SANÇÕES</w:t>
      </w:r>
      <w:r w:rsidRPr="00937F04">
        <w:rPr>
          <w:rFonts w:ascii="Calibri" w:hAnsi="Calibri" w:cs="Calibri"/>
          <w:b/>
        </w:rPr>
        <w:t>:</w:t>
      </w:r>
    </w:p>
    <w:p w14:paraId="526D7157" w14:textId="248170D1" w:rsidR="00452492" w:rsidRDefault="00037126" w:rsidP="00452492">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.1 </w:t>
      </w:r>
      <w:r w:rsidR="00452492">
        <w:rPr>
          <w:rFonts w:ascii="Calibri" w:eastAsia="MS Mincho" w:hAnsi="Calibri" w:cs="Calibri"/>
          <w:b/>
        </w:rPr>
        <w:t>–</w:t>
      </w:r>
      <w:r w:rsidRPr="00087998">
        <w:rPr>
          <w:rFonts w:ascii="Calibri" w:eastAsia="MS Mincho" w:hAnsi="Calibri" w:cs="Calibri"/>
        </w:rPr>
        <w:t xml:space="preserve"> </w:t>
      </w:r>
      <w:r w:rsidR="00452492" w:rsidRPr="00452492">
        <w:rPr>
          <w:rFonts w:ascii="Calibri" w:eastAsia="MS Mincho" w:hAnsi="Calibri" w:cs="Calibri"/>
        </w:rPr>
        <w:t>Comete infração administrativa, nos termos da lei, o licitante que, com dolo ou culpa:</w:t>
      </w:r>
    </w:p>
    <w:p w14:paraId="46E0519B" w14:textId="7D85DCAC"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13.1.1 –</w:t>
      </w:r>
      <w:r>
        <w:rPr>
          <w:rFonts w:ascii="Calibri" w:eastAsia="MS Mincho" w:hAnsi="Calibri" w:cs="Calibri"/>
        </w:rPr>
        <w:t xml:space="preserve"> D</w:t>
      </w:r>
      <w:r w:rsidRPr="00452492">
        <w:rPr>
          <w:rFonts w:ascii="Calibri" w:eastAsia="MS Mincho" w:hAnsi="Calibri" w:cs="Calibri"/>
        </w:rPr>
        <w:t>eixar de entregar a documentação exigida para o certame ou não entregar qualquer documento que</w:t>
      </w:r>
      <w:r>
        <w:rPr>
          <w:rFonts w:ascii="Calibri" w:eastAsia="MS Mincho" w:hAnsi="Calibri" w:cs="Calibri"/>
        </w:rPr>
        <w:t xml:space="preserve"> </w:t>
      </w:r>
      <w:r w:rsidRPr="00452492">
        <w:rPr>
          <w:rFonts w:ascii="Calibri" w:eastAsia="MS Mincho" w:hAnsi="Calibri" w:cs="Calibri"/>
        </w:rPr>
        <w:t>tenha sido solicitado pelo/a pregoeiro/a durante o certame;</w:t>
      </w:r>
    </w:p>
    <w:p w14:paraId="05FDBEDB" w14:textId="284EB29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lastRenderedPageBreak/>
        <w:t>13.1.2 –</w:t>
      </w:r>
      <w:r>
        <w:rPr>
          <w:rFonts w:ascii="Calibri" w:eastAsia="MS Mincho" w:hAnsi="Calibri" w:cs="Calibri"/>
        </w:rPr>
        <w:t xml:space="preserve"> S</w:t>
      </w:r>
      <w:r w:rsidRPr="00452492">
        <w:rPr>
          <w:rFonts w:ascii="Calibri" w:eastAsia="MS Mincho" w:hAnsi="Calibri" w:cs="Calibri"/>
        </w:rPr>
        <w:t>alvo em decorrência de fato superveniente devidamente justificado, não mantiver a proposta em</w:t>
      </w:r>
      <w:r>
        <w:rPr>
          <w:rFonts w:ascii="Calibri" w:eastAsia="MS Mincho" w:hAnsi="Calibri" w:cs="Calibri"/>
        </w:rPr>
        <w:t xml:space="preserve"> </w:t>
      </w:r>
      <w:r w:rsidRPr="00452492">
        <w:rPr>
          <w:rFonts w:ascii="Calibri" w:eastAsia="MS Mincho" w:hAnsi="Calibri" w:cs="Calibri"/>
        </w:rPr>
        <w:t>especial quando:</w:t>
      </w:r>
    </w:p>
    <w:p w14:paraId="728F8D48" w14:textId="10B51BA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13.1.2.1 –</w:t>
      </w:r>
      <w:r>
        <w:rPr>
          <w:rFonts w:ascii="Calibri" w:eastAsia="MS Mincho" w:hAnsi="Calibri" w:cs="Calibri"/>
        </w:rPr>
        <w:t xml:space="preserve"> N</w:t>
      </w:r>
      <w:r w:rsidRPr="00452492">
        <w:rPr>
          <w:rFonts w:ascii="Calibri" w:eastAsia="MS Mincho" w:hAnsi="Calibri" w:cs="Calibri"/>
        </w:rPr>
        <w:t>ão enviar a proposta adequada ao último lance ofertado ou após a negociação;</w:t>
      </w:r>
    </w:p>
    <w:p w14:paraId="082BE611" w14:textId="0648238D"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13.1.2.2 –</w:t>
      </w:r>
      <w:r>
        <w:rPr>
          <w:rFonts w:ascii="Calibri" w:eastAsia="MS Mincho" w:hAnsi="Calibri" w:cs="Calibri"/>
        </w:rPr>
        <w:t xml:space="preserve"> R</w:t>
      </w:r>
      <w:r w:rsidRPr="00452492">
        <w:rPr>
          <w:rFonts w:ascii="Calibri" w:eastAsia="MS Mincho" w:hAnsi="Calibri" w:cs="Calibri"/>
        </w:rPr>
        <w:t>ecusar-se a enviar o detalhamento da proposta quando exigível;</w:t>
      </w:r>
    </w:p>
    <w:p w14:paraId="1725C4AA" w14:textId="327B7323"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13.1.2.3 –</w:t>
      </w:r>
      <w:r>
        <w:rPr>
          <w:rFonts w:ascii="Calibri" w:eastAsia="MS Mincho" w:hAnsi="Calibri" w:cs="Calibri"/>
        </w:rPr>
        <w:t xml:space="preserve"> P</w:t>
      </w:r>
      <w:r w:rsidRPr="00452492">
        <w:rPr>
          <w:rFonts w:ascii="Calibri" w:eastAsia="MS Mincho" w:hAnsi="Calibri" w:cs="Calibri"/>
        </w:rPr>
        <w:t>edir para ser desclassificado quando encerrada a etapa competitiva; ou</w:t>
      </w:r>
    </w:p>
    <w:p w14:paraId="1EF660DC" w14:textId="1EA8E22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13.1.2.4 –</w:t>
      </w:r>
      <w:r>
        <w:rPr>
          <w:rFonts w:ascii="Calibri" w:eastAsia="MS Mincho" w:hAnsi="Calibri" w:cs="Calibri"/>
        </w:rPr>
        <w:t xml:space="preserve"> D</w:t>
      </w:r>
      <w:r w:rsidRPr="00452492">
        <w:rPr>
          <w:rFonts w:ascii="Calibri" w:eastAsia="MS Mincho" w:hAnsi="Calibri" w:cs="Calibri"/>
        </w:rPr>
        <w:t>eixar de apresentar amostra;</w:t>
      </w:r>
    </w:p>
    <w:p w14:paraId="6CEEAD1D" w14:textId="7DF0727B"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13.1.2.5 –</w:t>
      </w:r>
      <w:r>
        <w:rPr>
          <w:rFonts w:ascii="Calibri" w:eastAsia="MS Mincho" w:hAnsi="Calibri" w:cs="Calibri"/>
        </w:rPr>
        <w:t xml:space="preserve"> A</w:t>
      </w:r>
      <w:r w:rsidRPr="00452492">
        <w:rPr>
          <w:rFonts w:ascii="Calibri" w:eastAsia="MS Mincho" w:hAnsi="Calibri" w:cs="Calibri"/>
        </w:rPr>
        <w:t>presentar proposta ou amostra em desacordo com as especificações do edital;</w:t>
      </w:r>
    </w:p>
    <w:p w14:paraId="1B741F88" w14:textId="29344524"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13.1.3 –</w:t>
      </w:r>
      <w:r>
        <w:rPr>
          <w:rFonts w:ascii="Calibri" w:eastAsia="MS Mincho" w:hAnsi="Calibri" w:cs="Calibri"/>
        </w:rPr>
        <w:t xml:space="preserve"> N</w:t>
      </w:r>
      <w:r w:rsidRPr="00452492">
        <w:rPr>
          <w:rFonts w:ascii="Calibri" w:eastAsia="MS Mincho" w:hAnsi="Calibri" w:cs="Calibri"/>
        </w:rPr>
        <w:t>ão celebrar o contrato ou não entregar a documentação exigida para a contratação, quando</w:t>
      </w:r>
    </w:p>
    <w:p w14:paraId="50EA70C2"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convocado dentro do prazo de validade de sua proposta;</w:t>
      </w:r>
    </w:p>
    <w:p w14:paraId="5FA4BB05" w14:textId="2E2587B5"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13.1.3.1 –</w:t>
      </w:r>
      <w:r>
        <w:rPr>
          <w:rFonts w:ascii="Calibri" w:eastAsia="MS Mincho" w:hAnsi="Calibri" w:cs="Calibri"/>
        </w:rPr>
        <w:t xml:space="preserve"> R</w:t>
      </w:r>
      <w:r w:rsidRPr="00452492">
        <w:rPr>
          <w:rFonts w:ascii="Calibri" w:eastAsia="MS Mincho" w:hAnsi="Calibri" w:cs="Calibri"/>
        </w:rPr>
        <w:t>ecusar-se, sem justificativa, a assinar o contrato ou a ata de registro de preço, ou a aceitar ou retirar</w:t>
      </w:r>
      <w:r>
        <w:rPr>
          <w:rFonts w:ascii="Calibri" w:eastAsia="MS Mincho" w:hAnsi="Calibri" w:cs="Calibri"/>
        </w:rPr>
        <w:t xml:space="preserve"> </w:t>
      </w:r>
      <w:r w:rsidRPr="00452492">
        <w:rPr>
          <w:rFonts w:ascii="Calibri" w:eastAsia="MS Mincho" w:hAnsi="Calibri" w:cs="Calibri"/>
        </w:rPr>
        <w:t>o instrumento equivalente no prazo estabelecido pela Administração;</w:t>
      </w:r>
    </w:p>
    <w:p w14:paraId="2ED94AB7" w14:textId="7239F5A3"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 xml:space="preserve">13.1.4 – </w:t>
      </w:r>
      <w:r>
        <w:rPr>
          <w:rFonts w:ascii="Calibri" w:eastAsia="MS Mincho" w:hAnsi="Calibri" w:cs="Calibri"/>
        </w:rPr>
        <w:t>A</w:t>
      </w:r>
      <w:r w:rsidRPr="00452492">
        <w:rPr>
          <w:rFonts w:ascii="Calibri" w:eastAsia="MS Mincho" w:hAnsi="Calibri" w:cs="Calibri"/>
        </w:rPr>
        <w:t>presentar declaração ou documentação falsa exigida para o certame ou prestar declaração falsa</w:t>
      </w:r>
      <w:r>
        <w:rPr>
          <w:rFonts w:ascii="Calibri" w:eastAsia="MS Mincho" w:hAnsi="Calibri" w:cs="Calibri"/>
        </w:rPr>
        <w:t xml:space="preserve"> </w:t>
      </w:r>
      <w:r w:rsidRPr="00452492">
        <w:rPr>
          <w:rFonts w:ascii="Calibri" w:eastAsia="MS Mincho" w:hAnsi="Calibri" w:cs="Calibri"/>
        </w:rPr>
        <w:t>durante a licitação</w:t>
      </w:r>
      <w:r w:rsidR="00287D56">
        <w:rPr>
          <w:rFonts w:ascii="Calibri" w:eastAsia="MS Mincho" w:hAnsi="Calibri" w:cs="Calibri"/>
        </w:rPr>
        <w:t>.</w:t>
      </w:r>
    </w:p>
    <w:p w14:paraId="61140E2B" w14:textId="34916521"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13.1.5 –</w:t>
      </w:r>
      <w:r>
        <w:rPr>
          <w:rFonts w:ascii="Calibri" w:eastAsia="MS Mincho" w:hAnsi="Calibri" w:cs="Calibri"/>
        </w:rPr>
        <w:t xml:space="preserve"> F</w:t>
      </w:r>
      <w:r w:rsidRPr="00452492">
        <w:rPr>
          <w:rFonts w:ascii="Calibri" w:eastAsia="MS Mincho" w:hAnsi="Calibri" w:cs="Calibri"/>
        </w:rPr>
        <w:t>raudar a licitação</w:t>
      </w:r>
      <w:r w:rsidR="00287D56">
        <w:rPr>
          <w:rFonts w:ascii="Calibri" w:eastAsia="MS Mincho" w:hAnsi="Calibri" w:cs="Calibri"/>
        </w:rPr>
        <w:t>.</w:t>
      </w:r>
    </w:p>
    <w:p w14:paraId="59707098" w14:textId="0E7FFC3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13.1.6 –</w:t>
      </w:r>
      <w:r>
        <w:rPr>
          <w:rFonts w:ascii="Calibri" w:eastAsia="MS Mincho" w:hAnsi="Calibri" w:cs="Calibri"/>
        </w:rPr>
        <w:t xml:space="preserve"> C</w:t>
      </w:r>
      <w:r w:rsidRPr="00452492">
        <w:rPr>
          <w:rFonts w:ascii="Calibri" w:eastAsia="MS Mincho" w:hAnsi="Calibri" w:cs="Calibri"/>
        </w:rPr>
        <w:t>omportar-se de modo inidôneo ou cometer fraude de qualquer natureza, em especial quando:</w:t>
      </w:r>
    </w:p>
    <w:p w14:paraId="499C636A" w14:textId="29D2A1D1"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13.1.6.1 –</w:t>
      </w:r>
      <w:r>
        <w:rPr>
          <w:rFonts w:ascii="Calibri" w:eastAsia="MS Mincho" w:hAnsi="Calibri" w:cs="Calibri"/>
        </w:rPr>
        <w:t xml:space="preserve"> A</w:t>
      </w:r>
      <w:r w:rsidRPr="00452492">
        <w:rPr>
          <w:rFonts w:ascii="Calibri" w:eastAsia="MS Mincho" w:hAnsi="Calibri" w:cs="Calibri"/>
        </w:rPr>
        <w:t>gir em conluio ou em desconformidade com a lei;</w:t>
      </w:r>
    </w:p>
    <w:p w14:paraId="0F9EBE71" w14:textId="7DAE6828"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13.1.6.2 –</w:t>
      </w:r>
      <w:r>
        <w:rPr>
          <w:rFonts w:ascii="Calibri" w:eastAsia="MS Mincho" w:hAnsi="Calibri" w:cs="Calibri"/>
        </w:rPr>
        <w:t xml:space="preserve"> I</w:t>
      </w:r>
      <w:r w:rsidRPr="00452492">
        <w:rPr>
          <w:rFonts w:ascii="Calibri" w:eastAsia="MS Mincho" w:hAnsi="Calibri" w:cs="Calibri"/>
        </w:rPr>
        <w:t>nduzir deliberadamente a erro no julgamento;</w:t>
      </w:r>
    </w:p>
    <w:p w14:paraId="57FC9BDD" w14:textId="2D022EEA"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 xml:space="preserve">13.1.6.3 </w:t>
      </w:r>
      <w:r>
        <w:rPr>
          <w:rFonts w:ascii="Calibri" w:eastAsia="MS Mincho" w:hAnsi="Calibri" w:cs="Calibri"/>
          <w:b/>
          <w:bCs/>
        </w:rPr>
        <w:t xml:space="preserve">– </w:t>
      </w:r>
      <w:r>
        <w:rPr>
          <w:rFonts w:ascii="Calibri" w:eastAsia="MS Mincho" w:hAnsi="Calibri" w:cs="Calibri"/>
        </w:rPr>
        <w:t>A</w:t>
      </w:r>
      <w:r w:rsidRPr="00452492">
        <w:rPr>
          <w:rFonts w:ascii="Calibri" w:eastAsia="MS Mincho" w:hAnsi="Calibri" w:cs="Calibri"/>
        </w:rPr>
        <w:t>presentar amostra falsificada ou deteriorada;</w:t>
      </w:r>
    </w:p>
    <w:p w14:paraId="10F44A93" w14:textId="48E160A7"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13.1.7 –</w:t>
      </w:r>
      <w:r>
        <w:rPr>
          <w:rFonts w:ascii="Calibri" w:eastAsia="MS Mincho" w:hAnsi="Calibri" w:cs="Calibri"/>
        </w:rPr>
        <w:t xml:space="preserve"> P</w:t>
      </w:r>
      <w:r w:rsidRPr="00452492">
        <w:rPr>
          <w:rFonts w:ascii="Calibri" w:eastAsia="MS Mincho" w:hAnsi="Calibri" w:cs="Calibri"/>
        </w:rPr>
        <w:t>raticar atos ilícitos com vistas a frustrar os objetivos da licitação</w:t>
      </w:r>
      <w:r w:rsidR="00287D56">
        <w:rPr>
          <w:rFonts w:ascii="Calibri" w:eastAsia="MS Mincho" w:hAnsi="Calibri" w:cs="Calibri"/>
        </w:rPr>
        <w:t>.</w:t>
      </w:r>
    </w:p>
    <w:p w14:paraId="14D1B7E1" w14:textId="11876E0D" w:rsidR="00452492" w:rsidRDefault="00452492" w:rsidP="00452492">
      <w:pPr>
        <w:ind w:firstLine="142"/>
        <w:jc w:val="both"/>
        <w:rPr>
          <w:rFonts w:ascii="Calibri" w:eastAsia="MS Mincho" w:hAnsi="Calibri" w:cs="Calibri"/>
        </w:rPr>
      </w:pPr>
      <w:r w:rsidRPr="00452492">
        <w:rPr>
          <w:rFonts w:ascii="Calibri" w:eastAsia="MS Mincho" w:hAnsi="Calibri" w:cs="Calibri"/>
          <w:b/>
          <w:bCs/>
        </w:rPr>
        <w:t>13.1.8 –</w:t>
      </w:r>
      <w:r>
        <w:rPr>
          <w:rFonts w:ascii="Calibri" w:eastAsia="MS Mincho" w:hAnsi="Calibri" w:cs="Calibri"/>
        </w:rPr>
        <w:t xml:space="preserve"> P</w:t>
      </w:r>
      <w:r w:rsidRPr="00452492">
        <w:rPr>
          <w:rFonts w:ascii="Calibri" w:eastAsia="MS Mincho" w:hAnsi="Calibri" w:cs="Calibri"/>
        </w:rPr>
        <w:t>raticar ato lesivo previsto no art. 5º da Lei n.º 12.846, de 2013.</w:t>
      </w:r>
    </w:p>
    <w:p w14:paraId="03A96682" w14:textId="5B63C7A5" w:rsidR="00452492" w:rsidRPr="00452492" w:rsidRDefault="00452492" w:rsidP="00452492">
      <w:pPr>
        <w:jc w:val="both"/>
        <w:rPr>
          <w:rFonts w:ascii="Calibri" w:eastAsia="MS Mincho" w:hAnsi="Calibri" w:cs="Calibri"/>
        </w:rPr>
      </w:pPr>
      <w:r w:rsidRPr="00452492">
        <w:rPr>
          <w:rFonts w:ascii="Calibri" w:eastAsia="MS Mincho" w:hAnsi="Calibri" w:cs="Calibri"/>
          <w:b/>
          <w:bCs/>
        </w:rPr>
        <w:t>13.2 -</w:t>
      </w:r>
      <w:r>
        <w:rPr>
          <w:rFonts w:ascii="Calibri" w:eastAsia="MS Mincho" w:hAnsi="Calibri" w:cs="Calibri"/>
        </w:rPr>
        <w:t xml:space="preserve"> </w:t>
      </w:r>
      <w:r w:rsidRPr="00452492">
        <w:rPr>
          <w:rFonts w:ascii="Calibri" w:eastAsia="MS Mincho" w:hAnsi="Calibri" w:cs="Calibri"/>
        </w:rPr>
        <w:t>Com fulcro n</w:t>
      </w:r>
      <w:r w:rsidR="00CC31CE">
        <w:rPr>
          <w:rFonts w:ascii="Calibri" w:eastAsia="MS Mincho" w:hAnsi="Calibri" w:cs="Calibri"/>
        </w:rPr>
        <w:t>o art. 156 d</w:t>
      </w:r>
      <w:r w:rsidRPr="00452492">
        <w:rPr>
          <w:rFonts w:ascii="Calibri" w:eastAsia="MS Mincho" w:hAnsi="Calibri" w:cs="Calibri"/>
        </w:rPr>
        <w:t>a Lei nº 14.133, de 2021, a Administração poderá, garantida a prévia defesa, aplicar aos</w:t>
      </w:r>
      <w:r>
        <w:rPr>
          <w:rFonts w:ascii="Calibri" w:eastAsia="MS Mincho" w:hAnsi="Calibri" w:cs="Calibri"/>
        </w:rPr>
        <w:t xml:space="preserve"> </w:t>
      </w:r>
      <w:r w:rsidRPr="00452492">
        <w:rPr>
          <w:rFonts w:ascii="Calibri" w:eastAsia="MS Mincho" w:hAnsi="Calibri" w:cs="Calibri"/>
        </w:rPr>
        <w:t>licitantes e/ou adjudicatários as seguintes sanções, sem prejuízo das responsabilidades civil e criminal:</w:t>
      </w:r>
    </w:p>
    <w:p w14:paraId="14CE3330" w14:textId="7B7AE78A"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13.2.1 –</w:t>
      </w:r>
      <w:r>
        <w:rPr>
          <w:rFonts w:ascii="Calibri" w:eastAsia="MS Mincho" w:hAnsi="Calibri" w:cs="Calibri"/>
        </w:rPr>
        <w:t xml:space="preserve"> A</w:t>
      </w:r>
      <w:r w:rsidRPr="00452492">
        <w:rPr>
          <w:rFonts w:ascii="Calibri" w:eastAsia="MS Mincho" w:hAnsi="Calibri" w:cs="Calibri"/>
        </w:rPr>
        <w:t>dvertência;</w:t>
      </w:r>
    </w:p>
    <w:p w14:paraId="458E877D" w14:textId="75C28F5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13.2.2 –</w:t>
      </w:r>
      <w:r>
        <w:rPr>
          <w:rFonts w:ascii="Calibri" w:eastAsia="MS Mincho" w:hAnsi="Calibri" w:cs="Calibri"/>
        </w:rPr>
        <w:t xml:space="preserve"> M</w:t>
      </w:r>
      <w:r w:rsidRPr="00452492">
        <w:rPr>
          <w:rFonts w:ascii="Calibri" w:eastAsia="MS Mincho" w:hAnsi="Calibri" w:cs="Calibri"/>
        </w:rPr>
        <w:t>ulta;</w:t>
      </w:r>
    </w:p>
    <w:p w14:paraId="07F09217" w14:textId="4D6E9EEB"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.3 –</w:t>
      </w:r>
      <w:r>
        <w:rPr>
          <w:rFonts w:ascii="Calibri" w:eastAsia="MS Mincho" w:hAnsi="Calibri" w:cs="Calibri"/>
        </w:rPr>
        <w:t xml:space="preserve"> I</w:t>
      </w:r>
      <w:r w:rsidRPr="00452492">
        <w:rPr>
          <w:rFonts w:ascii="Calibri" w:eastAsia="MS Mincho" w:hAnsi="Calibri" w:cs="Calibri"/>
        </w:rPr>
        <w:t>mpedimento de licitar e contratar e</w:t>
      </w:r>
    </w:p>
    <w:p w14:paraId="1DD571CA" w14:textId="4CA0023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w:t>
      </w:r>
      <w:r w:rsidR="00F868F4">
        <w:rPr>
          <w:rFonts w:ascii="Calibri" w:eastAsia="MS Mincho" w:hAnsi="Calibri" w:cs="Calibri"/>
          <w:b/>
          <w:bCs/>
        </w:rPr>
        <w:t>4</w:t>
      </w:r>
      <w:r w:rsidRPr="00F868F4">
        <w:rPr>
          <w:rFonts w:ascii="Calibri" w:eastAsia="MS Mincho" w:hAnsi="Calibri" w:cs="Calibri"/>
          <w:b/>
          <w:bCs/>
        </w:rPr>
        <w:t xml:space="preserve"> –</w:t>
      </w:r>
      <w:r>
        <w:rPr>
          <w:rFonts w:ascii="Calibri" w:eastAsia="MS Mincho" w:hAnsi="Calibri" w:cs="Calibri"/>
        </w:rPr>
        <w:t xml:space="preserve"> D</w:t>
      </w:r>
      <w:r w:rsidRPr="00452492">
        <w:rPr>
          <w:rFonts w:ascii="Calibri" w:eastAsia="MS Mincho" w:hAnsi="Calibri" w:cs="Calibri"/>
        </w:rPr>
        <w:t>eclaração de inidoneidade para licitar ou contratar, enquanto perdurarem os motivos determinantes</w:t>
      </w:r>
      <w:r>
        <w:rPr>
          <w:rFonts w:ascii="Calibri" w:eastAsia="MS Mincho" w:hAnsi="Calibri" w:cs="Calibri"/>
        </w:rPr>
        <w:t xml:space="preserve"> </w:t>
      </w:r>
      <w:r w:rsidRPr="00452492">
        <w:rPr>
          <w:rFonts w:ascii="Calibri" w:eastAsia="MS Mincho" w:hAnsi="Calibri" w:cs="Calibri"/>
        </w:rPr>
        <w:t>da punição ou até que seja promovida sua reabilitação perante a própria autoridade que aplicou a penalidade.</w:t>
      </w:r>
    </w:p>
    <w:p w14:paraId="207B2688" w14:textId="2FFB2F9B" w:rsidR="00452492" w:rsidRPr="00452492" w:rsidRDefault="00452492" w:rsidP="00452492">
      <w:pPr>
        <w:jc w:val="both"/>
        <w:rPr>
          <w:rFonts w:ascii="Calibri" w:eastAsia="MS Mincho" w:hAnsi="Calibri" w:cs="Calibri"/>
        </w:rPr>
      </w:pPr>
      <w:r w:rsidRPr="00F868F4">
        <w:rPr>
          <w:rFonts w:ascii="Calibri" w:eastAsia="MS Mincho" w:hAnsi="Calibri" w:cs="Calibri"/>
          <w:b/>
          <w:bCs/>
        </w:rPr>
        <w:t>13.3 –</w:t>
      </w:r>
      <w:r>
        <w:rPr>
          <w:rFonts w:ascii="Calibri" w:eastAsia="MS Mincho" w:hAnsi="Calibri" w:cs="Calibri"/>
        </w:rPr>
        <w:t xml:space="preserve"> </w:t>
      </w:r>
      <w:r w:rsidRPr="00452492">
        <w:rPr>
          <w:rFonts w:ascii="Calibri" w:eastAsia="MS Mincho" w:hAnsi="Calibri" w:cs="Calibri"/>
        </w:rPr>
        <w:t>Na aplicação das sanções serão considerados:</w:t>
      </w:r>
    </w:p>
    <w:p w14:paraId="2F81E235" w14:textId="04A28765"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13.3.1 –</w:t>
      </w:r>
      <w:r>
        <w:rPr>
          <w:rFonts w:ascii="Calibri" w:eastAsia="MS Mincho" w:hAnsi="Calibri" w:cs="Calibri"/>
        </w:rPr>
        <w:t xml:space="preserve"> A </w:t>
      </w:r>
      <w:r w:rsidRPr="00452492">
        <w:rPr>
          <w:rFonts w:ascii="Calibri" w:eastAsia="MS Mincho" w:hAnsi="Calibri" w:cs="Calibri"/>
        </w:rPr>
        <w:t>natureza e a gravidade da infração cometida.</w:t>
      </w:r>
    </w:p>
    <w:p w14:paraId="24CFEAF0" w14:textId="0945D351"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13.3.2 –</w:t>
      </w:r>
      <w:r>
        <w:rPr>
          <w:rFonts w:ascii="Calibri" w:eastAsia="MS Mincho" w:hAnsi="Calibri" w:cs="Calibri"/>
        </w:rPr>
        <w:t xml:space="preserve"> A</w:t>
      </w:r>
      <w:r w:rsidRPr="00452492">
        <w:rPr>
          <w:rFonts w:ascii="Calibri" w:eastAsia="MS Mincho" w:hAnsi="Calibri" w:cs="Calibri"/>
        </w:rPr>
        <w:t>s peculiaridades do caso concreto</w:t>
      </w:r>
      <w:r w:rsidR="00287D56">
        <w:rPr>
          <w:rFonts w:ascii="Calibri" w:eastAsia="MS Mincho" w:hAnsi="Calibri" w:cs="Calibri"/>
        </w:rPr>
        <w:t>.</w:t>
      </w:r>
    </w:p>
    <w:p w14:paraId="5774D14D" w14:textId="56C88C7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13.3.3 –</w:t>
      </w:r>
      <w:r>
        <w:rPr>
          <w:rFonts w:ascii="Calibri" w:eastAsia="MS Mincho" w:hAnsi="Calibri" w:cs="Calibri"/>
        </w:rPr>
        <w:t xml:space="preserve"> A</w:t>
      </w:r>
      <w:r w:rsidRPr="00452492">
        <w:rPr>
          <w:rFonts w:ascii="Calibri" w:eastAsia="MS Mincho" w:hAnsi="Calibri" w:cs="Calibri"/>
        </w:rPr>
        <w:t>s circunstâncias agravantes ou atenuantes</w:t>
      </w:r>
      <w:r w:rsidR="00287D56">
        <w:rPr>
          <w:rFonts w:ascii="Calibri" w:eastAsia="MS Mincho" w:hAnsi="Calibri" w:cs="Calibri"/>
        </w:rPr>
        <w:t>.</w:t>
      </w:r>
    </w:p>
    <w:p w14:paraId="378E6831" w14:textId="66C07F8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13.3.4 –</w:t>
      </w:r>
      <w:r>
        <w:rPr>
          <w:rFonts w:ascii="Calibri" w:eastAsia="MS Mincho" w:hAnsi="Calibri" w:cs="Calibri"/>
        </w:rPr>
        <w:t xml:space="preserve"> Os </w:t>
      </w:r>
      <w:r w:rsidRPr="00452492">
        <w:rPr>
          <w:rFonts w:ascii="Calibri" w:eastAsia="MS Mincho" w:hAnsi="Calibri" w:cs="Calibri"/>
        </w:rPr>
        <w:t>danos que dela provierem para a Administração Pública</w:t>
      </w:r>
      <w:r w:rsidR="00287D56">
        <w:rPr>
          <w:rFonts w:ascii="Calibri" w:eastAsia="MS Mincho" w:hAnsi="Calibri" w:cs="Calibri"/>
        </w:rPr>
        <w:t>.</w:t>
      </w:r>
    </w:p>
    <w:p w14:paraId="473C9E13" w14:textId="08BFC2E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13.3.5 –</w:t>
      </w:r>
      <w:r>
        <w:rPr>
          <w:rFonts w:ascii="Calibri" w:eastAsia="MS Mincho" w:hAnsi="Calibri" w:cs="Calibri"/>
        </w:rPr>
        <w:t xml:space="preserve"> A </w:t>
      </w:r>
      <w:r w:rsidRPr="00452492">
        <w:rPr>
          <w:rFonts w:ascii="Calibri" w:eastAsia="MS Mincho" w:hAnsi="Calibri" w:cs="Calibri"/>
        </w:rPr>
        <w:t>implantação ou o aperfeiçoamento de programa de integridade, conforme normas e orientações dos</w:t>
      </w:r>
      <w:r>
        <w:rPr>
          <w:rFonts w:ascii="Calibri" w:eastAsia="MS Mincho" w:hAnsi="Calibri" w:cs="Calibri"/>
        </w:rPr>
        <w:t xml:space="preserve"> </w:t>
      </w:r>
      <w:r w:rsidRPr="00452492">
        <w:rPr>
          <w:rFonts w:ascii="Calibri" w:eastAsia="MS Mincho" w:hAnsi="Calibri" w:cs="Calibri"/>
        </w:rPr>
        <w:t>órgãos de controle.</w:t>
      </w:r>
    </w:p>
    <w:p w14:paraId="7B890EFF" w14:textId="447AC6E8" w:rsidR="00452492" w:rsidRPr="00452492" w:rsidRDefault="00452492" w:rsidP="00452492">
      <w:pPr>
        <w:jc w:val="both"/>
        <w:rPr>
          <w:rFonts w:ascii="Calibri" w:eastAsia="MS Mincho" w:hAnsi="Calibri" w:cs="Calibri"/>
        </w:rPr>
      </w:pPr>
      <w:r w:rsidRPr="00F868F4">
        <w:rPr>
          <w:rFonts w:ascii="Calibri" w:eastAsia="MS Mincho" w:hAnsi="Calibri" w:cs="Calibri"/>
          <w:b/>
          <w:bCs/>
        </w:rPr>
        <w:t>13.4 –</w:t>
      </w:r>
      <w:r>
        <w:rPr>
          <w:rFonts w:ascii="Calibri" w:eastAsia="MS Mincho" w:hAnsi="Calibri" w:cs="Calibri"/>
        </w:rPr>
        <w:t xml:space="preserve"> A </w:t>
      </w:r>
      <w:r w:rsidRPr="00452492">
        <w:rPr>
          <w:rFonts w:ascii="Calibri" w:eastAsia="MS Mincho" w:hAnsi="Calibri" w:cs="Calibri"/>
        </w:rPr>
        <w:t>multa será recolhida em percentual de 0,5% a 30% incidente sobre o valor do contrato licitado,</w:t>
      </w:r>
    </w:p>
    <w:p w14:paraId="54115382" w14:textId="026E9AEE" w:rsidR="00452492" w:rsidRPr="00452492" w:rsidRDefault="00452492" w:rsidP="00452492">
      <w:pPr>
        <w:jc w:val="both"/>
        <w:rPr>
          <w:rFonts w:ascii="Calibri" w:eastAsia="MS Mincho" w:hAnsi="Calibri" w:cs="Calibri"/>
        </w:rPr>
      </w:pPr>
      <w:r w:rsidRPr="00452492">
        <w:rPr>
          <w:rFonts w:ascii="Calibri" w:eastAsia="MS Mincho" w:hAnsi="Calibri" w:cs="Calibri"/>
        </w:rPr>
        <w:t xml:space="preserve">recolhida no prazo máximo de </w:t>
      </w:r>
      <w:r w:rsidR="00F868F4">
        <w:rPr>
          <w:rFonts w:ascii="Calibri" w:eastAsia="MS Mincho" w:hAnsi="Calibri" w:cs="Calibri"/>
        </w:rPr>
        <w:t>30</w:t>
      </w:r>
      <w:r w:rsidRPr="00452492">
        <w:rPr>
          <w:rFonts w:ascii="Calibri" w:eastAsia="MS Mincho" w:hAnsi="Calibri" w:cs="Calibri"/>
        </w:rPr>
        <w:t xml:space="preserve"> (</w:t>
      </w:r>
      <w:r w:rsidR="00F868F4">
        <w:rPr>
          <w:rFonts w:ascii="Calibri" w:eastAsia="MS Mincho" w:hAnsi="Calibri" w:cs="Calibri"/>
        </w:rPr>
        <w:t>trinta</w:t>
      </w:r>
      <w:r w:rsidRPr="00452492">
        <w:rPr>
          <w:rFonts w:ascii="Calibri" w:eastAsia="MS Mincho" w:hAnsi="Calibri" w:cs="Calibri"/>
        </w:rPr>
        <w:t>) dias úteis, a contar da comunicação oficial.</w:t>
      </w:r>
    </w:p>
    <w:p w14:paraId="7B086CF3" w14:textId="1357755E"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Para as infrações previstas nos itens 13.1.1, 13.1.2 e 13.1.3, a multa será de 0,5% a 15% do valor do</w:t>
      </w:r>
      <w:r w:rsidR="00F868F4">
        <w:rPr>
          <w:rFonts w:ascii="Calibri" w:eastAsia="MS Mincho" w:hAnsi="Calibri" w:cs="Calibri"/>
        </w:rPr>
        <w:t xml:space="preserve"> </w:t>
      </w:r>
      <w:r w:rsidRPr="00452492">
        <w:rPr>
          <w:rFonts w:ascii="Calibri" w:eastAsia="MS Mincho" w:hAnsi="Calibri" w:cs="Calibri"/>
        </w:rPr>
        <w:t>contrato licitado.</w:t>
      </w:r>
    </w:p>
    <w:p w14:paraId="34A96B24" w14:textId="62C3C03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13.4.2</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ara as infrações previstas nos itens 13.1.4, 13.1.5, 13.1.6, 13.1.7 e 13.1.8, a multa será de 15% a 30%</w:t>
      </w:r>
      <w:r w:rsidR="00F868F4">
        <w:rPr>
          <w:rFonts w:ascii="Calibri" w:eastAsia="MS Mincho" w:hAnsi="Calibri" w:cs="Calibri"/>
        </w:rPr>
        <w:t xml:space="preserve"> </w:t>
      </w:r>
      <w:r w:rsidRPr="00452492">
        <w:rPr>
          <w:rFonts w:ascii="Calibri" w:eastAsia="MS Mincho" w:hAnsi="Calibri" w:cs="Calibri"/>
        </w:rPr>
        <w:t>do valor do contrato licitado.</w:t>
      </w:r>
    </w:p>
    <w:p w14:paraId="62801E97" w14:textId="7296533D" w:rsidR="00452492" w:rsidRPr="00452492" w:rsidRDefault="00452492" w:rsidP="00452492">
      <w:pPr>
        <w:jc w:val="both"/>
        <w:rPr>
          <w:rFonts w:ascii="Calibri" w:eastAsia="MS Mincho" w:hAnsi="Calibri" w:cs="Calibri"/>
        </w:rPr>
      </w:pPr>
      <w:r w:rsidRPr="00F868F4">
        <w:rPr>
          <w:rFonts w:ascii="Calibri" w:eastAsia="MS Mincho" w:hAnsi="Calibri" w:cs="Calibri"/>
          <w:b/>
          <w:bCs/>
        </w:rPr>
        <w:t>13.5</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As sanções de advertência, impedimento de licitar e contratar e declaração de inidoneidade para</w:t>
      </w:r>
    </w:p>
    <w:p w14:paraId="682270E0"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licitar ou contratar poderão ser aplicadas, cumulativamente ou não, à penalidade de multa.</w:t>
      </w:r>
    </w:p>
    <w:p w14:paraId="246D3B04" w14:textId="7ADEBA35" w:rsidR="00452492" w:rsidRPr="00452492" w:rsidRDefault="00452492" w:rsidP="00452492">
      <w:pPr>
        <w:jc w:val="both"/>
        <w:rPr>
          <w:rFonts w:ascii="Calibri" w:eastAsia="MS Mincho" w:hAnsi="Calibri" w:cs="Calibri"/>
        </w:rPr>
      </w:pPr>
      <w:r w:rsidRPr="00F868F4">
        <w:rPr>
          <w:rFonts w:ascii="Calibri" w:eastAsia="MS Mincho" w:hAnsi="Calibri" w:cs="Calibri"/>
          <w:b/>
          <w:bCs/>
        </w:rPr>
        <w:t>13.6</w:t>
      </w:r>
      <w:r w:rsidR="00F868F4" w:rsidRPr="00F868F4">
        <w:rPr>
          <w:rFonts w:ascii="Calibri" w:eastAsia="MS Mincho" w:hAnsi="Calibri" w:cs="Calibri"/>
          <w:b/>
          <w:bCs/>
        </w:rPr>
        <w:t xml:space="preserve"> –</w:t>
      </w:r>
      <w:r w:rsidR="00F868F4">
        <w:rPr>
          <w:rFonts w:ascii="Calibri" w:eastAsia="MS Mincho" w:hAnsi="Calibri" w:cs="Calibri"/>
        </w:rPr>
        <w:t xml:space="preserve"> N</w:t>
      </w:r>
      <w:r w:rsidRPr="00452492">
        <w:rPr>
          <w:rFonts w:ascii="Calibri" w:eastAsia="MS Mincho" w:hAnsi="Calibri" w:cs="Calibri"/>
        </w:rPr>
        <w:t>a aplicação da sanção de multa será facultada a defesa do interessado no prazo de 15 (quinze) dias</w:t>
      </w:r>
      <w:r w:rsidR="00F868F4">
        <w:rPr>
          <w:rFonts w:ascii="Calibri" w:eastAsia="MS Mincho" w:hAnsi="Calibri" w:cs="Calibri"/>
        </w:rPr>
        <w:t xml:space="preserve"> </w:t>
      </w:r>
      <w:r w:rsidRPr="00452492">
        <w:rPr>
          <w:rFonts w:ascii="Calibri" w:eastAsia="MS Mincho" w:hAnsi="Calibri" w:cs="Calibri"/>
        </w:rPr>
        <w:t>úteis, contado da data de sua intimação.</w:t>
      </w:r>
    </w:p>
    <w:p w14:paraId="0D7DDAE1" w14:textId="6E3B9508" w:rsidR="00452492" w:rsidRPr="00452492" w:rsidRDefault="00452492" w:rsidP="00452492">
      <w:pPr>
        <w:jc w:val="both"/>
        <w:rPr>
          <w:rFonts w:ascii="Calibri" w:eastAsia="MS Mincho" w:hAnsi="Calibri" w:cs="Calibri"/>
        </w:rPr>
      </w:pPr>
      <w:r w:rsidRPr="00F868F4">
        <w:rPr>
          <w:rFonts w:ascii="Calibri" w:eastAsia="MS Mincho" w:hAnsi="Calibri" w:cs="Calibri"/>
          <w:b/>
          <w:bCs/>
        </w:rPr>
        <w:t>13.7</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sanção de impedimento de licitar e contratar será aplicada ao responsável em decorrência das</w:t>
      </w:r>
    </w:p>
    <w:p w14:paraId="33BB3AFE" w14:textId="669B6EB7" w:rsidR="00452492" w:rsidRPr="00452492" w:rsidRDefault="00452492" w:rsidP="00452492">
      <w:pPr>
        <w:jc w:val="both"/>
        <w:rPr>
          <w:rFonts w:ascii="Calibri" w:eastAsia="MS Mincho" w:hAnsi="Calibri" w:cs="Calibri"/>
        </w:rPr>
      </w:pPr>
      <w:r w:rsidRPr="00452492">
        <w:rPr>
          <w:rFonts w:ascii="Calibri" w:eastAsia="MS Mincho" w:hAnsi="Calibri" w:cs="Calibri"/>
        </w:rPr>
        <w:lastRenderedPageBreak/>
        <w:t>infrações administrativas relacionadas nos itens 13.1.1, 13.1.2 e 13.1.3, quando não se justificar a imposição</w:t>
      </w:r>
      <w:r w:rsidR="00F868F4">
        <w:rPr>
          <w:rFonts w:ascii="Calibri" w:eastAsia="MS Mincho" w:hAnsi="Calibri" w:cs="Calibri"/>
        </w:rPr>
        <w:t xml:space="preserve"> </w:t>
      </w:r>
      <w:r w:rsidRPr="00452492">
        <w:rPr>
          <w:rFonts w:ascii="Calibri" w:eastAsia="MS Mincho" w:hAnsi="Calibri" w:cs="Calibri"/>
        </w:rPr>
        <w:t>de penalidade mais grave, e impedirá o responsável de licitar e contratar no âmbito da Administração Pública</w:t>
      </w:r>
      <w:r w:rsidR="00F868F4">
        <w:rPr>
          <w:rFonts w:ascii="Calibri" w:eastAsia="MS Mincho" w:hAnsi="Calibri" w:cs="Calibri"/>
        </w:rPr>
        <w:t xml:space="preserve"> </w:t>
      </w:r>
      <w:r w:rsidRPr="00452492">
        <w:rPr>
          <w:rFonts w:ascii="Calibri" w:eastAsia="MS Mincho" w:hAnsi="Calibri" w:cs="Calibri"/>
        </w:rPr>
        <w:t>direta e indireta do ente federativo a qual pertencer o órgão ou entidade, pelo prazo máximo de 3 (três) anos.</w:t>
      </w:r>
    </w:p>
    <w:p w14:paraId="764B7F9B" w14:textId="489E5288" w:rsidR="00452492" w:rsidRPr="00452492" w:rsidRDefault="00452492" w:rsidP="00452492">
      <w:pPr>
        <w:jc w:val="both"/>
        <w:rPr>
          <w:rFonts w:ascii="Calibri" w:eastAsia="MS Mincho" w:hAnsi="Calibri" w:cs="Calibri"/>
        </w:rPr>
      </w:pPr>
      <w:r w:rsidRPr="00F868F4">
        <w:rPr>
          <w:rFonts w:ascii="Calibri" w:eastAsia="MS Mincho" w:hAnsi="Calibri" w:cs="Calibri"/>
          <w:b/>
          <w:bCs/>
        </w:rPr>
        <w:t>13.8</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oderá ser aplicada ao responsável a sanção de declaração de inidoneidade para licitar ou contratar,</w:t>
      </w:r>
      <w:r w:rsidR="00F868F4">
        <w:rPr>
          <w:rFonts w:ascii="Calibri" w:eastAsia="MS Mincho" w:hAnsi="Calibri" w:cs="Calibri"/>
        </w:rPr>
        <w:t xml:space="preserve"> </w:t>
      </w:r>
      <w:r w:rsidRPr="00452492">
        <w:rPr>
          <w:rFonts w:ascii="Calibri" w:eastAsia="MS Mincho" w:hAnsi="Calibri" w:cs="Calibri"/>
        </w:rPr>
        <w:t>em decorrência da prática das infrações dispostas nos itens 13.1.4, 13.1.5, 13.1.6, 13.1.7 e 13.1.8, bem como</w:t>
      </w:r>
      <w:r w:rsidR="00F868F4">
        <w:rPr>
          <w:rFonts w:ascii="Calibri" w:eastAsia="MS Mincho" w:hAnsi="Calibri" w:cs="Calibri"/>
        </w:rPr>
        <w:t xml:space="preserve"> </w:t>
      </w:r>
      <w:r w:rsidRPr="00452492">
        <w:rPr>
          <w:rFonts w:ascii="Calibri" w:eastAsia="MS Mincho" w:hAnsi="Calibri" w:cs="Calibri"/>
        </w:rPr>
        <w:t>pelas infrações administrativas previstas nos itens 13.1.1, 13.1.2 e 13.1.3 que justifiquem a imposição de</w:t>
      </w:r>
      <w:r w:rsidR="00F868F4">
        <w:rPr>
          <w:rFonts w:ascii="Calibri" w:eastAsia="MS Mincho" w:hAnsi="Calibri" w:cs="Calibri"/>
        </w:rPr>
        <w:t xml:space="preserve"> </w:t>
      </w:r>
      <w:r w:rsidRPr="00452492">
        <w:rPr>
          <w:rFonts w:ascii="Calibri" w:eastAsia="MS Mincho" w:hAnsi="Calibri" w:cs="Calibri"/>
        </w:rPr>
        <w:t>penalidade mais grave que a sanção de impedimento de licitar e contratar, cuja duração observará o prazo</w:t>
      </w:r>
      <w:r w:rsidR="00F868F4">
        <w:rPr>
          <w:rFonts w:ascii="Calibri" w:eastAsia="MS Mincho" w:hAnsi="Calibri" w:cs="Calibri"/>
        </w:rPr>
        <w:t xml:space="preserve"> </w:t>
      </w:r>
      <w:r w:rsidRPr="00452492">
        <w:rPr>
          <w:rFonts w:ascii="Calibri" w:eastAsia="MS Mincho" w:hAnsi="Calibri" w:cs="Calibri"/>
        </w:rPr>
        <w:t>previsto no art. 156, §5º, da Lei n.º 14.133/2021.</w:t>
      </w:r>
    </w:p>
    <w:p w14:paraId="496B53C5" w14:textId="18ACAEAC" w:rsidR="00452492" w:rsidRPr="00452492" w:rsidRDefault="00452492" w:rsidP="00452492">
      <w:pPr>
        <w:jc w:val="both"/>
        <w:rPr>
          <w:rFonts w:ascii="Calibri" w:eastAsia="MS Mincho" w:hAnsi="Calibri" w:cs="Calibri"/>
        </w:rPr>
      </w:pPr>
      <w:r w:rsidRPr="00F868F4">
        <w:rPr>
          <w:rFonts w:ascii="Calibri" w:eastAsia="MS Mincho" w:hAnsi="Calibri" w:cs="Calibri"/>
          <w:b/>
          <w:bCs/>
        </w:rPr>
        <w:t>13.9</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recusa injustificada do adjudicatário em assinar o contrato ou a ata de registro de preço, ou em</w:t>
      </w:r>
    </w:p>
    <w:p w14:paraId="35798D26"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aceitar ou retirar o instrumento equivalente no prazo estabelecido pela Administração, descrita no item</w:t>
      </w:r>
    </w:p>
    <w:p w14:paraId="1ED316B1" w14:textId="5CCA5AED" w:rsidR="00452492" w:rsidRPr="00452492" w:rsidRDefault="00452492" w:rsidP="00452492">
      <w:pPr>
        <w:jc w:val="both"/>
        <w:rPr>
          <w:rFonts w:ascii="Calibri" w:eastAsia="MS Mincho" w:hAnsi="Calibri" w:cs="Calibri"/>
        </w:rPr>
      </w:pPr>
      <w:r w:rsidRPr="00452492">
        <w:rPr>
          <w:rFonts w:ascii="Calibri" w:eastAsia="MS Mincho" w:hAnsi="Calibri" w:cs="Calibri"/>
        </w:rPr>
        <w:t>13.1.3, caracterizará o descumprimento total da obrigação assumida e o sujeitará às penalidades e à imediata</w:t>
      </w:r>
      <w:r w:rsidR="00F868F4">
        <w:rPr>
          <w:rFonts w:ascii="Calibri" w:eastAsia="MS Mincho" w:hAnsi="Calibri" w:cs="Calibri"/>
        </w:rPr>
        <w:t xml:space="preserve"> </w:t>
      </w:r>
      <w:r w:rsidRPr="00452492">
        <w:rPr>
          <w:rFonts w:ascii="Calibri" w:eastAsia="MS Mincho" w:hAnsi="Calibri" w:cs="Calibri"/>
        </w:rPr>
        <w:t>perda da garantia de proposta em favor do órgão ou entidade promotora da licitação.</w:t>
      </w:r>
    </w:p>
    <w:p w14:paraId="543548DD" w14:textId="261FE106" w:rsidR="00452492" w:rsidRPr="00452492" w:rsidRDefault="00452492" w:rsidP="00452492">
      <w:pPr>
        <w:jc w:val="both"/>
        <w:rPr>
          <w:rFonts w:ascii="Calibri" w:eastAsia="MS Mincho" w:hAnsi="Calibri" w:cs="Calibri"/>
        </w:rPr>
      </w:pPr>
      <w:r w:rsidRPr="00F868F4">
        <w:rPr>
          <w:rFonts w:ascii="Calibri" w:eastAsia="MS Mincho" w:hAnsi="Calibri" w:cs="Calibri"/>
          <w:b/>
          <w:bCs/>
        </w:rPr>
        <w:t>13.10</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apuração de responsabilidade relacionadas às sanções de impedimento de licitar e contratar e de</w:t>
      </w:r>
      <w:r w:rsidR="00F868F4">
        <w:rPr>
          <w:rFonts w:ascii="Calibri" w:eastAsia="MS Mincho" w:hAnsi="Calibri" w:cs="Calibri"/>
        </w:rPr>
        <w:t xml:space="preserve"> </w:t>
      </w:r>
      <w:r w:rsidRPr="00452492">
        <w:rPr>
          <w:rFonts w:ascii="Calibri" w:eastAsia="MS Mincho" w:hAnsi="Calibri" w:cs="Calibri"/>
        </w:rPr>
        <w:t>declaração de inidoneidade para licitar ou contratar demandará a instauração de processo de</w:t>
      </w:r>
      <w:r w:rsidR="00F868F4">
        <w:rPr>
          <w:rFonts w:ascii="Calibri" w:eastAsia="MS Mincho" w:hAnsi="Calibri" w:cs="Calibri"/>
        </w:rPr>
        <w:t xml:space="preserve"> </w:t>
      </w:r>
      <w:r w:rsidRPr="00452492">
        <w:rPr>
          <w:rFonts w:ascii="Calibri" w:eastAsia="MS Mincho" w:hAnsi="Calibri" w:cs="Calibri"/>
        </w:rPr>
        <w:t>responsabilização a ser conduzido por comissão composta por 2 (dois) ou mais servidores estáveis, que</w:t>
      </w:r>
    </w:p>
    <w:p w14:paraId="1B39364E"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avaliará fatos e circunstâncias conhecidos e intimará o licitante ou o adjudicatário para, no prazo de 15</w:t>
      </w:r>
    </w:p>
    <w:p w14:paraId="7BB0D5A2" w14:textId="4CF3C58E" w:rsidR="00452492" w:rsidRPr="00452492" w:rsidRDefault="00452492" w:rsidP="00452492">
      <w:pPr>
        <w:jc w:val="both"/>
        <w:rPr>
          <w:rFonts w:ascii="Calibri" w:eastAsia="MS Mincho" w:hAnsi="Calibri" w:cs="Calibri"/>
        </w:rPr>
      </w:pPr>
      <w:r w:rsidRPr="00452492">
        <w:rPr>
          <w:rFonts w:ascii="Calibri" w:eastAsia="MS Mincho" w:hAnsi="Calibri" w:cs="Calibri"/>
        </w:rPr>
        <w:t>(quinze) dias úteis, contado da data de sua intimação, apresentar defesa escrita e especificar as provas que</w:t>
      </w:r>
      <w:r w:rsidR="00F868F4">
        <w:rPr>
          <w:rFonts w:ascii="Calibri" w:eastAsia="MS Mincho" w:hAnsi="Calibri" w:cs="Calibri"/>
        </w:rPr>
        <w:t xml:space="preserve"> </w:t>
      </w:r>
      <w:r w:rsidRPr="00452492">
        <w:rPr>
          <w:rFonts w:ascii="Calibri" w:eastAsia="MS Mincho" w:hAnsi="Calibri" w:cs="Calibri"/>
        </w:rPr>
        <w:t>pretenda produzir.</w:t>
      </w:r>
    </w:p>
    <w:p w14:paraId="3A96C8D8" w14:textId="43307D43" w:rsidR="00452492" w:rsidRPr="00452492" w:rsidRDefault="00452492" w:rsidP="00452492">
      <w:pPr>
        <w:jc w:val="both"/>
        <w:rPr>
          <w:rFonts w:ascii="Calibri" w:eastAsia="MS Mincho" w:hAnsi="Calibri" w:cs="Calibri"/>
        </w:rPr>
      </w:pPr>
      <w:r w:rsidRPr="00F868F4">
        <w:rPr>
          <w:rFonts w:ascii="Calibri" w:eastAsia="MS Mincho" w:hAnsi="Calibri" w:cs="Calibri"/>
          <w:b/>
          <w:bCs/>
        </w:rPr>
        <w:t>13.11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recurso no prazo de 15 (quinze) dias úteis da aplicação das sanções de advertência, multa e</w:t>
      </w:r>
      <w:r w:rsidR="00F868F4">
        <w:rPr>
          <w:rFonts w:ascii="Calibri" w:eastAsia="MS Mincho" w:hAnsi="Calibri" w:cs="Calibri"/>
        </w:rPr>
        <w:t xml:space="preserve"> </w:t>
      </w:r>
      <w:r w:rsidRPr="00452492">
        <w:rPr>
          <w:rFonts w:ascii="Calibri" w:eastAsia="MS Mincho" w:hAnsi="Calibri" w:cs="Calibri"/>
        </w:rPr>
        <w:t>impedimento de licitar e contratar, contado da data da intimação, o qual será dirigido à autoridade que tiver</w:t>
      </w:r>
      <w:r w:rsidR="00F868F4">
        <w:rPr>
          <w:rFonts w:ascii="Calibri" w:eastAsia="MS Mincho" w:hAnsi="Calibri" w:cs="Calibri"/>
        </w:rPr>
        <w:t xml:space="preserve"> </w:t>
      </w:r>
      <w:r w:rsidRPr="00452492">
        <w:rPr>
          <w:rFonts w:ascii="Calibri" w:eastAsia="MS Mincho" w:hAnsi="Calibri" w:cs="Calibri"/>
        </w:rPr>
        <w:t>proferido a decisão recorrida, que, se não a reconsiderar no prazo de 5 (cinco) dias úteis, encaminhará o</w:t>
      </w:r>
      <w:r w:rsidR="00F868F4">
        <w:rPr>
          <w:rFonts w:ascii="Calibri" w:eastAsia="MS Mincho" w:hAnsi="Calibri" w:cs="Calibri"/>
        </w:rPr>
        <w:t xml:space="preserve"> </w:t>
      </w:r>
      <w:r w:rsidRPr="00452492">
        <w:rPr>
          <w:rFonts w:ascii="Calibri" w:eastAsia="MS Mincho" w:hAnsi="Calibri" w:cs="Calibri"/>
        </w:rPr>
        <w:t>recurso com sua motivação à autoridade superior, que deverá proferir sua decisão no prazo máximo de 20</w:t>
      </w:r>
      <w:r w:rsidR="00F868F4">
        <w:rPr>
          <w:rFonts w:ascii="Calibri" w:eastAsia="MS Mincho" w:hAnsi="Calibri" w:cs="Calibri"/>
        </w:rPr>
        <w:t xml:space="preserve"> </w:t>
      </w:r>
      <w:r w:rsidRPr="00452492">
        <w:rPr>
          <w:rFonts w:ascii="Calibri" w:eastAsia="MS Mincho" w:hAnsi="Calibri" w:cs="Calibri"/>
        </w:rPr>
        <w:t>(vinte) dias úteis, contado do recebimento dos autos.</w:t>
      </w:r>
    </w:p>
    <w:p w14:paraId="45A3C6FB" w14:textId="1B6AF20C" w:rsidR="00452492" w:rsidRPr="00452492" w:rsidRDefault="00452492" w:rsidP="00452492">
      <w:pPr>
        <w:jc w:val="both"/>
        <w:rPr>
          <w:rFonts w:ascii="Calibri" w:eastAsia="MS Mincho" w:hAnsi="Calibri" w:cs="Calibri"/>
        </w:rPr>
      </w:pPr>
      <w:r w:rsidRPr="00F868F4">
        <w:rPr>
          <w:rFonts w:ascii="Calibri" w:eastAsia="MS Mincho" w:hAnsi="Calibri" w:cs="Calibri"/>
          <w:b/>
          <w:bCs/>
        </w:rPr>
        <w:t>13.12</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a apresentação de pedido de reconsideração da aplicação da sanção de declaração de</w:t>
      </w:r>
    </w:p>
    <w:p w14:paraId="4D132EDB" w14:textId="2470946D" w:rsidR="00452492" w:rsidRPr="00452492" w:rsidRDefault="00452492" w:rsidP="00452492">
      <w:pPr>
        <w:jc w:val="both"/>
        <w:rPr>
          <w:rFonts w:ascii="Calibri" w:eastAsia="MS Mincho" w:hAnsi="Calibri" w:cs="Calibri"/>
        </w:rPr>
      </w:pPr>
      <w:r w:rsidRPr="00452492">
        <w:rPr>
          <w:rFonts w:ascii="Calibri" w:eastAsia="MS Mincho" w:hAnsi="Calibri" w:cs="Calibri"/>
        </w:rPr>
        <w:t>inidoneidade para licitar ou contratar no prazo de 15 (quinze) dias úteis, contado da data da intimação, e</w:t>
      </w:r>
      <w:r w:rsidR="00F868F4">
        <w:rPr>
          <w:rFonts w:ascii="Calibri" w:eastAsia="MS Mincho" w:hAnsi="Calibri" w:cs="Calibri"/>
        </w:rPr>
        <w:t xml:space="preserve"> </w:t>
      </w:r>
      <w:r w:rsidRPr="00452492">
        <w:rPr>
          <w:rFonts w:ascii="Calibri" w:eastAsia="MS Mincho" w:hAnsi="Calibri" w:cs="Calibri"/>
        </w:rPr>
        <w:t>decidido no prazo máximo de 20 (vinte) dias úteis, contado do seu recebimento.</w:t>
      </w:r>
    </w:p>
    <w:p w14:paraId="420E748E" w14:textId="4A43B6D9" w:rsidR="00452492" w:rsidRDefault="00452492" w:rsidP="00452492">
      <w:pPr>
        <w:jc w:val="both"/>
        <w:rPr>
          <w:rFonts w:ascii="Calibri" w:eastAsia="MS Mincho" w:hAnsi="Calibri" w:cs="Calibri"/>
        </w:rPr>
      </w:pPr>
      <w:r w:rsidRPr="00F868F4">
        <w:rPr>
          <w:rFonts w:ascii="Calibri" w:eastAsia="MS Mincho" w:hAnsi="Calibri" w:cs="Calibri"/>
          <w:b/>
          <w:bCs/>
        </w:rPr>
        <w:t>13.13</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O recurso e o pedido de reconsideração terão efeito suspensivo do ato ou da decisão recorrida até</w:t>
      </w:r>
      <w:r w:rsidR="00F868F4">
        <w:rPr>
          <w:rFonts w:ascii="Calibri" w:eastAsia="MS Mincho" w:hAnsi="Calibri" w:cs="Calibri"/>
        </w:rPr>
        <w:t xml:space="preserve"> </w:t>
      </w:r>
      <w:r w:rsidRPr="00452492">
        <w:rPr>
          <w:rFonts w:ascii="Calibri" w:eastAsia="MS Mincho" w:hAnsi="Calibri" w:cs="Calibri"/>
        </w:rPr>
        <w:t>que sobrevenha decisão final da autoridade competente.</w:t>
      </w:r>
    </w:p>
    <w:p w14:paraId="662F2C7E" w14:textId="2CAD9FB1" w:rsidR="00F868F4" w:rsidRPr="00F868F4" w:rsidRDefault="00F868F4" w:rsidP="00F868F4">
      <w:pPr>
        <w:jc w:val="both"/>
        <w:rPr>
          <w:rFonts w:ascii="Calibri" w:eastAsia="MS Mincho" w:hAnsi="Calibri" w:cs="Calibri"/>
        </w:rPr>
      </w:pPr>
      <w:r w:rsidRPr="00F868F4">
        <w:rPr>
          <w:rFonts w:ascii="Calibri" w:eastAsia="MS Mincho" w:hAnsi="Calibri" w:cs="Calibri"/>
          <w:b/>
          <w:bCs/>
        </w:rPr>
        <w:t>13.14 –</w:t>
      </w:r>
      <w:r>
        <w:rPr>
          <w:rFonts w:ascii="Calibri" w:eastAsia="MS Mincho" w:hAnsi="Calibri" w:cs="Calibri"/>
        </w:rPr>
        <w:t xml:space="preserve"> A </w:t>
      </w:r>
      <w:r w:rsidRPr="00F868F4">
        <w:rPr>
          <w:rFonts w:ascii="Calibri" w:eastAsia="MS Mincho" w:hAnsi="Calibri" w:cs="Calibri"/>
        </w:rPr>
        <w:t>aplicação das sanções previstas neste edital não exclui, em hipótese alguma, a obrigação de</w:t>
      </w:r>
    </w:p>
    <w:p w14:paraId="22CA7541" w14:textId="3ACAB930" w:rsidR="00F868F4" w:rsidRDefault="00F868F4" w:rsidP="00F868F4">
      <w:pPr>
        <w:jc w:val="both"/>
        <w:rPr>
          <w:rFonts w:ascii="Calibri" w:eastAsia="MS Mincho" w:hAnsi="Calibri" w:cs="Calibri"/>
        </w:rPr>
      </w:pPr>
      <w:r w:rsidRPr="00F868F4">
        <w:rPr>
          <w:rFonts w:ascii="Calibri" w:eastAsia="MS Mincho" w:hAnsi="Calibri" w:cs="Calibri"/>
        </w:rPr>
        <w:t>reparação integral dos danos causados.</w:t>
      </w:r>
    </w:p>
    <w:p w14:paraId="63466410" w14:textId="7DA4104C"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00F868F4">
        <w:rPr>
          <w:rFonts w:ascii="Calibri" w:eastAsia="MS Mincho" w:hAnsi="Calibri" w:cs="Calibri"/>
          <w:b/>
        </w:rPr>
        <w:t>.15</w:t>
      </w:r>
      <w:r w:rsidRPr="003B4494">
        <w:rPr>
          <w:rFonts w:ascii="Calibri" w:eastAsia="MS Mincho" w:hAnsi="Calibri" w:cs="Calibri"/>
          <w:b/>
        </w:rPr>
        <w:t xml:space="preserve">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3BA9023E" w14:textId="6AFD928B"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w:t>
      </w:r>
      <w:r w:rsidR="00F868F4">
        <w:rPr>
          <w:rFonts w:ascii="Calibri" w:eastAsia="MS Mincho" w:hAnsi="Calibri" w:cs="Calibri"/>
          <w:b/>
        </w:rPr>
        <w:t>6</w:t>
      </w:r>
      <w:r w:rsidRPr="003B4494">
        <w:rPr>
          <w:rFonts w:ascii="Calibri" w:eastAsia="MS Mincho" w:hAnsi="Calibri" w:cs="Calibri"/>
          <w:b/>
        </w:rPr>
        <w:t xml:space="preserve">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5DC7D765" w14:textId="77777777" w:rsidR="00733A11" w:rsidRPr="003B3B12" w:rsidRDefault="00733A11">
      <w:pPr>
        <w:tabs>
          <w:tab w:val="left" w:pos="2552"/>
        </w:tabs>
        <w:jc w:val="both"/>
        <w:rPr>
          <w:rFonts w:ascii="Calibri" w:hAnsi="Calibri" w:cs="Calibri"/>
          <w:sz w:val="20"/>
          <w:szCs w:val="20"/>
        </w:rPr>
      </w:pPr>
    </w:p>
    <w:p w14:paraId="569F137C" w14:textId="77777777" w:rsidR="00733A11" w:rsidRPr="00937F04" w:rsidRDefault="006E3CF5">
      <w:pPr>
        <w:tabs>
          <w:tab w:val="left" w:pos="2552"/>
        </w:tabs>
        <w:jc w:val="both"/>
        <w:rPr>
          <w:rFonts w:ascii="Calibri" w:hAnsi="Calibri" w:cs="Calibri"/>
          <w:b/>
        </w:rPr>
      </w:pPr>
      <w:r>
        <w:rPr>
          <w:rFonts w:ascii="Calibri" w:hAnsi="Calibri" w:cs="Calibri"/>
          <w:b/>
        </w:rPr>
        <w:t>1</w:t>
      </w:r>
      <w:r w:rsidR="00DC5013">
        <w:rPr>
          <w:rFonts w:ascii="Calibri" w:hAnsi="Calibri" w:cs="Calibri"/>
          <w:b/>
        </w:rPr>
        <w:t>4</w:t>
      </w:r>
      <w:r w:rsidR="00733A11" w:rsidRPr="00937F04">
        <w:rPr>
          <w:rFonts w:ascii="Calibri" w:hAnsi="Calibri" w:cs="Calibri"/>
          <w:b/>
        </w:rPr>
        <w:t xml:space="preserve"> – DAS DISPOSIÇÕES FINAIS</w:t>
      </w:r>
    </w:p>
    <w:p w14:paraId="2FBB5510"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40BB188F"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64AA064E"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69C0CECD"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24CA80F7" w14:textId="77777777" w:rsidR="008D28D0" w:rsidRPr="00325DC5" w:rsidRDefault="003B3B12" w:rsidP="003B3B12">
      <w:pPr>
        <w:shd w:val="clear" w:color="auto" w:fill="FFFFFF"/>
        <w:ind w:firstLine="142"/>
        <w:jc w:val="both"/>
        <w:rPr>
          <w:rFonts w:ascii="Calibri" w:hAnsi="Calibri" w:cs="Calibri"/>
          <w:bCs/>
        </w:rPr>
      </w:pPr>
      <w:r w:rsidRPr="00325DC5">
        <w:rPr>
          <w:rFonts w:ascii="Calibri" w:hAnsi="Calibri" w:cs="Calibri"/>
          <w:b/>
        </w:rPr>
        <w:t>1</w:t>
      </w:r>
      <w:r w:rsidR="00DC5013" w:rsidRPr="00325DC5">
        <w:rPr>
          <w:rFonts w:ascii="Calibri" w:hAnsi="Calibri" w:cs="Calibri"/>
          <w:b/>
        </w:rPr>
        <w:t>4</w:t>
      </w:r>
      <w:r w:rsidRPr="00325DC5">
        <w:rPr>
          <w:rFonts w:ascii="Calibri" w:hAnsi="Calibri" w:cs="Calibri"/>
          <w:b/>
        </w:rPr>
        <w:t>.</w:t>
      </w:r>
      <w:r w:rsidR="008D28D0" w:rsidRPr="00325DC5">
        <w:rPr>
          <w:rFonts w:ascii="Calibri" w:hAnsi="Calibri" w:cs="Calibri"/>
          <w:b/>
        </w:rPr>
        <w:t>2.1 –</w:t>
      </w:r>
      <w:r w:rsidR="008D28D0" w:rsidRPr="00325DC5">
        <w:rPr>
          <w:rFonts w:ascii="Calibri" w:hAnsi="Calibri" w:cs="Calibri"/>
          <w:bCs/>
        </w:rPr>
        <w:t xml:space="preserve"> Cópia deste edital e seus anexos poderá ser obtida pelos interessados, no endereço eletrônico </w:t>
      </w:r>
      <w:hyperlink r:id="rId13" w:history="1">
        <w:r w:rsidR="008D28D0" w:rsidRPr="00325DC5">
          <w:rPr>
            <w:rStyle w:val="Hyperlink"/>
            <w:rFonts w:ascii="Calibri" w:hAnsi="Calibri" w:cs="Calibri"/>
            <w:bCs/>
          </w:rPr>
          <w:t>http://portaldecompras.sc.gov.br/</w:t>
        </w:r>
      </w:hyperlink>
      <w:r w:rsidRPr="00325DC5">
        <w:rPr>
          <w:rFonts w:ascii="Calibri" w:hAnsi="Calibri" w:cs="Calibri"/>
          <w:bCs/>
        </w:rPr>
        <w:t xml:space="preserve"> ou </w:t>
      </w:r>
      <w:hyperlink r:id="rId14" w:history="1">
        <w:r w:rsidRPr="00325DC5">
          <w:rPr>
            <w:rStyle w:val="Hyperlink"/>
            <w:rFonts w:ascii="Calibri" w:hAnsi="Calibri" w:cs="Calibri"/>
            <w:bCs/>
          </w:rPr>
          <w:t>https://e-lic.sc.gov.br/</w:t>
        </w:r>
      </w:hyperlink>
      <w:r w:rsidRPr="00325DC5">
        <w:rPr>
          <w:rFonts w:ascii="Calibri" w:hAnsi="Calibri" w:cs="Calibri"/>
          <w:bCs/>
        </w:rPr>
        <w:t xml:space="preserve"> </w:t>
      </w:r>
      <w:r w:rsidR="008D28D0" w:rsidRPr="00325DC5">
        <w:rPr>
          <w:rFonts w:ascii="Calibri" w:hAnsi="Calibri" w:cs="Calibri"/>
          <w:bCs/>
        </w:rPr>
        <w:t xml:space="preserve">  </w:t>
      </w:r>
    </w:p>
    <w:p w14:paraId="07C24C31" w14:textId="05BA6DFB" w:rsidR="008D28D0" w:rsidRPr="00325DC5" w:rsidRDefault="00DC5013" w:rsidP="003B3B12">
      <w:pPr>
        <w:shd w:val="clear" w:color="auto" w:fill="FFFFFF"/>
        <w:ind w:firstLine="142"/>
        <w:jc w:val="both"/>
        <w:rPr>
          <w:rFonts w:ascii="Calibri" w:hAnsi="Calibri" w:cs="Calibri"/>
          <w:bCs/>
        </w:rPr>
      </w:pPr>
      <w:r w:rsidRPr="00325DC5">
        <w:rPr>
          <w:rFonts w:ascii="Calibri" w:hAnsi="Calibri" w:cs="Calibri"/>
          <w:b/>
        </w:rPr>
        <w:t>14</w:t>
      </w:r>
      <w:r w:rsidR="003B3B12" w:rsidRPr="00325DC5">
        <w:rPr>
          <w:rFonts w:ascii="Calibri" w:hAnsi="Calibri" w:cs="Calibri"/>
          <w:b/>
        </w:rPr>
        <w:t>.2.2</w:t>
      </w:r>
      <w:r w:rsidR="008D28D0" w:rsidRPr="00325DC5">
        <w:rPr>
          <w:rFonts w:ascii="Calibri" w:hAnsi="Calibri" w:cs="Calibri"/>
          <w:b/>
        </w:rPr>
        <w:t xml:space="preserve"> –</w:t>
      </w:r>
      <w:r w:rsidR="008D28D0" w:rsidRPr="00325DC5">
        <w:rPr>
          <w:rFonts w:ascii="Calibri" w:hAnsi="Calibri" w:cs="Calibri"/>
          <w:bCs/>
        </w:rPr>
        <w:t xml:space="preserve"> Vistas ao processo licitatório poderão ser realizadas no endereço </w:t>
      </w:r>
      <w:hyperlink r:id="rId15" w:history="1">
        <w:r w:rsidR="008D28D0" w:rsidRPr="00325DC5">
          <w:rPr>
            <w:rStyle w:val="Hyperlink"/>
            <w:rFonts w:ascii="Calibri" w:hAnsi="Calibri" w:cs="Calibri"/>
            <w:bCs/>
          </w:rPr>
          <w:t>https://portal.sgpe.sea.sc.gov.br</w:t>
        </w:r>
      </w:hyperlink>
      <w:r w:rsidR="008D28D0" w:rsidRPr="00325DC5">
        <w:rPr>
          <w:rFonts w:ascii="Calibri" w:hAnsi="Calibri" w:cs="Calibri"/>
          <w:bCs/>
        </w:rPr>
        <w:t xml:space="preserve">, informando o nº do processo UDESC </w:t>
      </w:r>
      <w:r w:rsidR="00325DC5" w:rsidRPr="00325DC5">
        <w:rPr>
          <w:rFonts w:ascii="Calibri" w:hAnsi="Calibri" w:cs="Calibri"/>
          <w:bCs/>
        </w:rPr>
        <w:t>7745</w:t>
      </w:r>
      <w:r w:rsidR="008D28D0" w:rsidRPr="00325DC5">
        <w:rPr>
          <w:rFonts w:ascii="Calibri" w:hAnsi="Calibri" w:cs="Calibri"/>
          <w:bCs/>
        </w:rPr>
        <w:t>/202</w:t>
      </w:r>
      <w:r w:rsidR="00325DC5" w:rsidRPr="00325DC5">
        <w:rPr>
          <w:rFonts w:ascii="Calibri" w:hAnsi="Calibri" w:cs="Calibri"/>
          <w:bCs/>
        </w:rPr>
        <w:t>6</w:t>
      </w:r>
      <w:r w:rsidR="008D28D0" w:rsidRPr="00325DC5">
        <w:rPr>
          <w:rFonts w:ascii="Calibri" w:hAnsi="Calibri" w:cs="Calibri"/>
          <w:bCs/>
        </w:rPr>
        <w:t xml:space="preserve">. </w:t>
      </w:r>
    </w:p>
    <w:p w14:paraId="43F199B7" w14:textId="77777777" w:rsidR="00733A11" w:rsidRPr="00937F04" w:rsidRDefault="006E3CF5" w:rsidP="003B3B12">
      <w:pPr>
        <w:shd w:val="clear" w:color="auto" w:fill="FFFFFF"/>
        <w:ind w:firstLine="142"/>
        <w:jc w:val="both"/>
        <w:rPr>
          <w:rFonts w:ascii="Calibri" w:hAnsi="Calibri" w:cs="Calibri"/>
          <w:szCs w:val="22"/>
        </w:rPr>
      </w:pPr>
      <w:r w:rsidRPr="00325DC5">
        <w:rPr>
          <w:rFonts w:ascii="Calibri" w:hAnsi="Calibri" w:cs="Calibri"/>
          <w:b/>
        </w:rPr>
        <w:t>1</w:t>
      </w:r>
      <w:r w:rsidR="00DC5013" w:rsidRPr="00325DC5">
        <w:rPr>
          <w:rFonts w:ascii="Calibri" w:hAnsi="Calibri" w:cs="Calibri"/>
          <w:b/>
        </w:rPr>
        <w:t>4</w:t>
      </w:r>
      <w:r w:rsidR="00733A11" w:rsidRPr="00325DC5">
        <w:rPr>
          <w:rFonts w:ascii="Calibri" w:hAnsi="Calibri" w:cs="Calibri"/>
          <w:b/>
        </w:rPr>
        <w:t>.</w:t>
      </w:r>
      <w:r w:rsidR="003B3B12" w:rsidRPr="00325DC5">
        <w:rPr>
          <w:rFonts w:ascii="Calibri" w:hAnsi="Calibri" w:cs="Calibri"/>
          <w:b/>
        </w:rPr>
        <w:t>2.3</w:t>
      </w:r>
      <w:r w:rsidR="00733A11" w:rsidRPr="00325DC5">
        <w:rPr>
          <w:rFonts w:ascii="Calibri" w:hAnsi="Calibri" w:cs="Calibri"/>
          <w:b/>
        </w:rPr>
        <w:t xml:space="preserve"> </w:t>
      </w:r>
      <w:r w:rsidR="00733A11" w:rsidRPr="00325DC5">
        <w:rPr>
          <w:rFonts w:ascii="Calibri" w:hAnsi="Calibri" w:cs="Calibri"/>
          <w:szCs w:val="22"/>
        </w:rPr>
        <w:t xml:space="preserve">– A </w:t>
      </w:r>
      <w:r w:rsidR="003B3B12" w:rsidRPr="00325DC5">
        <w:rPr>
          <w:rFonts w:ascii="Calibri" w:hAnsi="Calibri" w:cs="Calibri"/>
          <w:szCs w:val="22"/>
        </w:rPr>
        <w:t>Udesc</w:t>
      </w:r>
      <w:r w:rsidR="00733A11" w:rsidRPr="00325DC5">
        <w:rPr>
          <w:rFonts w:ascii="Calibri" w:hAnsi="Calibri" w:cs="Calibri"/>
          <w:szCs w:val="22"/>
        </w:rPr>
        <w:t xml:space="preserve"> não se responsabiliza pelo conteúdo e autenticidade de cópias deste edital, senão aquelas que estiverem </w:t>
      </w:r>
      <w:r w:rsidR="003B3B12" w:rsidRPr="00325DC5">
        <w:rPr>
          <w:rFonts w:ascii="Calibri" w:hAnsi="Calibri" w:cs="Calibri"/>
          <w:szCs w:val="22"/>
        </w:rPr>
        <w:t>nos sites informados anteriormente</w:t>
      </w:r>
      <w:r w:rsidR="00733A11" w:rsidRPr="00325DC5">
        <w:rPr>
          <w:rFonts w:ascii="Calibri" w:hAnsi="Calibri" w:cs="Calibri"/>
          <w:szCs w:val="22"/>
        </w:rPr>
        <w:t>.</w:t>
      </w:r>
    </w:p>
    <w:p w14:paraId="26A2D7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50407069"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lastRenderedPageBreak/>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53254349"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 </w:t>
      </w:r>
      <w:r w:rsidR="000D0E06">
        <w:rPr>
          <w:rFonts w:ascii="Calibri" w:hAnsi="Calibri" w:cs="Calibri"/>
          <w:szCs w:val="22"/>
        </w:rPr>
        <w:t>Não s</w:t>
      </w:r>
      <w:r w:rsidR="00733A11" w:rsidRPr="00937F04">
        <w:rPr>
          <w:rFonts w:ascii="Calibri" w:hAnsi="Calibri" w:cs="Calibri"/>
          <w:szCs w:val="22"/>
        </w:rPr>
        <w:t>erá permitida a subcontratação do objeto deste edital.</w:t>
      </w:r>
    </w:p>
    <w:p w14:paraId="57932A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r w:rsidR="00DC5013">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43E0A7AB" w14:textId="4C1CE5E8"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r w:rsidR="003B3B12">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a Lei Federal</w:t>
      </w:r>
      <w:r w:rsidR="00E84E55" w:rsidRPr="00937F04">
        <w:rPr>
          <w:rFonts w:ascii="Calibri" w:hAnsi="Calibri" w:cs="Calibri"/>
          <w:szCs w:val="18"/>
        </w:rPr>
        <w:t xml:space="preserve"> </w:t>
      </w:r>
      <w:r w:rsidR="00733A11" w:rsidRPr="00937F04">
        <w:rPr>
          <w:rFonts w:ascii="Calibri" w:hAnsi="Calibri" w:cs="Calibri"/>
          <w:szCs w:val="18"/>
        </w:rPr>
        <w:t xml:space="preserve">nº </w:t>
      </w:r>
      <w:r w:rsidR="00615F6D">
        <w:rPr>
          <w:rFonts w:ascii="Calibri" w:hAnsi="Calibri" w:cs="Calibri"/>
          <w:szCs w:val="18"/>
        </w:rPr>
        <w:t>14.133/2021,</w:t>
      </w:r>
      <w:r w:rsidR="00733A11" w:rsidRPr="00937F04">
        <w:rPr>
          <w:rFonts w:ascii="Calibri" w:hAnsi="Calibri" w:cs="Calibri"/>
          <w:szCs w:val="18"/>
        </w:rPr>
        <w:t xml:space="preserve"> bem como adiar ou prorrogar o prazo para recebimento e/ou a abertura das Propostas Eletrônicas.</w:t>
      </w:r>
    </w:p>
    <w:p w14:paraId="1C8D323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6FCC8C25" w14:textId="77777777" w:rsidR="00733A11" w:rsidRDefault="006E3CF5">
      <w:pPr>
        <w:jc w:val="both"/>
        <w:rPr>
          <w:rFonts w:ascii="Calibri" w:hAnsi="Calibri" w:cs="Calibri"/>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52966AC"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70549871" w14:textId="77777777" w:rsidR="003206AA" w:rsidRDefault="003206AA">
      <w:pPr>
        <w:jc w:val="both"/>
        <w:rPr>
          <w:rFonts w:ascii="Calibri" w:hAnsi="Calibri" w:cs="Calibri"/>
          <w:szCs w:val="18"/>
        </w:rPr>
      </w:pPr>
    </w:p>
    <w:p w14:paraId="66F2636A" w14:textId="77777777" w:rsidR="00325DC5" w:rsidRDefault="00325DC5">
      <w:pPr>
        <w:jc w:val="both"/>
        <w:rPr>
          <w:rFonts w:ascii="Calibri" w:hAnsi="Calibri" w:cs="Calibri"/>
          <w:szCs w:val="18"/>
        </w:rPr>
      </w:pPr>
    </w:p>
    <w:p w14:paraId="78691D96" w14:textId="54AB1A6A" w:rsidR="003206AA" w:rsidRPr="00325DC5" w:rsidRDefault="004034C7" w:rsidP="00521EE2">
      <w:pPr>
        <w:tabs>
          <w:tab w:val="center" w:pos="4961"/>
        </w:tabs>
        <w:jc w:val="right"/>
        <w:rPr>
          <w:rFonts w:asciiTheme="minorHAnsi" w:hAnsiTheme="minorHAnsi" w:cstheme="minorHAnsi"/>
          <w:b/>
          <w:szCs w:val="18"/>
        </w:rPr>
      </w:pPr>
      <w:sdt>
        <w:sdtPr>
          <w:rPr>
            <w:rFonts w:asciiTheme="minorHAnsi" w:hAnsiTheme="minorHAnsi" w:cstheme="minorHAnsi"/>
            <w:b/>
          </w:rPr>
          <w:alias w:val="Cidade"/>
          <w:tag w:val="Cidade"/>
          <w:id w:val="-991718348"/>
          <w:placeholder>
            <w:docPart w:val="C2CDDF68460641C687C210BDB711FE6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325DC5" w:rsidRPr="00325DC5">
            <w:rPr>
              <w:rFonts w:asciiTheme="minorHAnsi" w:hAnsiTheme="minorHAnsi" w:cstheme="minorHAnsi"/>
              <w:b/>
            </w:rPr>
            <w:t>Florianópolis/SC</w:t>
          </w:r>
        </w:sdtContent>
      </w:sdt>
      <w:r w:rsidR="006F0DFF" w:rsidRPr="00325DC5">
        <w:rPr>
          <w:rFonts w:asciiTheme="minorHAnsi" w:hAnsiTheme="minorHAnsi" w:cstheme="minorHAnsi"/>
          <w:b/>
        </w:rPr>
        <w:t xml:space="preserve"> </w:t>
      </w:r>
      <w:sdt>
        <w:sdtPr>
          <w:rPr>
            <w:rFonts w:asciiTheme="minorHAnsi" w:hAnsiTheme="minorHAnsi" w:cstheme="minorHAnsi"/>
            <w:b/>
          </w:rPr>
          <w:alias w:val="Inserir data da Lauda"/>
          <w:tag w:val="Inserir data da Lauda"/>
          <w:id w:val="2132666394"/>
          <w:placeholder>
            <w:docPart w:val="19D5E8E067594751A64EC37B88C1BAA0"/>
          </w:placeholder>
          <w15:color w:val="FF6600"/>
          <w:date w:fullDate="2026-04-14T00:00:00Z">
            <w:dateFormat w:val="d' de 'MMMM' de 'yyyy"/>
            <w:lid w:val="pt-BR"/>
            <w:storeMappedDataAs w:val="dateTime"/>
            <w:calendar w:val="gregorian"/>
          </w:date>
        </w:sdtPr>
        <w:sdtEndPr/>
        <w:sdtContent>
          <w:r w:rsidR="00325DC5" w:rsidRPr="00325DC5">
            <w:rPr>
              <w:rFonts w:asciiTheme="minorHAnsi" w:hAnsiTheme="minorHAnsi" w:cstheme="minorHAnsi"/>
              <w:b/>
            </w:rPr>
            <w:t>14 de abril de 2026</w:t>
          </w:r>
        </w:sdtContent>
      </w:sdt>
      <w:r w:rsidR="00D84E0F" w:rsidRPr="00325DC5">
        <w:rPr>
          <w:rFonts w:asciiTheme="minorHAnsi" w:hAnsiTheme="minorHAnsi" w:cstheme="minorHAnsi"/>
          <w:b/>
        </w:rPr>
        <w:t>.</w:t>
      </w:r>
    </w:p>
    <w:p w14:paraId="73A0EB1D" w14:textId="77777777" w:rsidR="003206AA" w:rsidRPr="00325DC5" w:rsidRDefault="003206AA" w:rsidP="003206AA">
      <w:pPr>
        <w:jc w:val="center"/>
        <w:rPr>
          <w:rFonts w:ascii="Calibri" w:hAnsi="Calibri" w:cs="Calibri"/>
          <w:b/>
          <w:szCs w:val="18"/>
        </w:rPr>
      </w:pPr>
    </w:p>
    <w:p w14:paraId="5D186C28" w14:textId="77777777" w:rsidR="00325DC5" w:rsidRPr="00325DC5" w:rsidRDefault="00325DC5" w:rsidP="003206AA">
      <w:pPr>
        <w:jc w:val="center"/>
        <w:rPr>
          <w:rFonts w:ascii="Calibri" w:hAnsi="Calibri" w:cs="Calibri"/>
          <w:b/>
          <w:szCs w:val="18"/>
        </w:rPr>
      </w:pPr>
    </w:p>
    <w:p w14:paraId="7F68BFD4" w14:textId="5836F340" w:rsidR="003206AA" w:rsidRPr="00325DC5" w:rsidRDefault="00E36193" w:rsidP="003206AA">
      <w:pPr>
        <w:pStyle w:val="Ttulo4"/>
        <w:rPr>
          <w:rFonts w:ascii="Calibri" w:hAnsi="Calibri" w:cs="Calibri"/>
          <w:sz w:val="24"/>
          <w:szCs w:val="24"/>
        </w:rPr>
      </w:pPr>
      <w:r w:rsidRPr="00325DC5">
        <w:rPr>
          <w:rFonts w:ascii="Calibri" w:hAnsi="Calibri" w:cs="Calibri"/>
          <w:sz w:val="24"/>
          <w:szCs w:val="24"/>
        </w:rPr>
        <w:t>JOSÉ FERNANDO FRAGALLI</w:t>
      </w:r>
    </w:p>
    <w:p w14:paraId="70941170" w14:textId="77777777" w:rsidR="003206AA" w:rsidRPr="00F17523" w:rsidRDefault="00E35700" w:rsidP="0025360C">
      <w:pPr>
        <w:tabs>
          <w:tab w:val="left" w:pos="709"/>
        </w:tabs>
        <w:jc w:val="center"/>
        <w:rPr>
          <w:rFonts w:ascii="Calibri" w:hAnsi="Calibri"/>
          <w:b/>
        </w:rPr>
      </w:pPr>
      <w:r w:rsidRPr="00325DC5">
        <w:rPr>
          <w:rFonts w:ascii="Calibri" w:hAnsi="Calibri"/>
          <w:b/>
        </w:rPr>
        <w:t>REITOR DA FUNDAÇÃO UNIVERSIDADE DO ESTADO DE</w:t>
      </w:r>
      <w:r>
        <w:rPr>
          <w:rFonts w:ascii="Calibri" w:hAnsi="Calibri"/>
          <w:b/>
        </w:rPr>
        <w:t xml:space="preserve"> SANTA CATARINA</w:t>
      </w:r>
    </w:p>
    <w:p w14:paraId="7B6DE567" w14:textId="77777777" w:rsidR="00733A11" w:rsidRPr="00A36C4C" w:rsidRDefault="00733A11" w:rsidP="00D24E5C">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p>
    <w:p w14:paraId="42069A07" w14:textId="4D7F5277" w:rsidR="00733A11" w:rsidRPr="00325DC5" w:rsidRDefault="00733A11">
      <w:pPr>
        <w:tabs>
          <w:tab w:val="left" w:pos="204"/>
          <w:tab w:val="left" w:pos="720"/>
        </w:tabs>
        <w:autoSpaceDE w:val="0"/>
        <w:jc w:val="center"/>
        <w:rPr>
          <w:rFonts w:ascii="Calibri" w:hAnsi="Calibri" w:cs="Calibri"/>
          <w:b/>
        </w:rPr>
      </w:pPr>
      <w:r w:rsidRPr="00325DC5">
        <w:rPr>
          <w:rFonts w:ascii="Calibri" w:hAnsi="Calibri" w:cs="Calibri"/>
          <w:b/>
        </w:rPr>
        <w:t xml:space="preserve">PREGÃO ELETRÔNICO Nº </w:t>
      </w:r>
      <w:r w:rsidR="00325DC5" w:rsidRPr="00325DC5">
        <w:rPr>
          <w:rFonts w:ascii="Calibri" w:hAnsi="Calibri" w:cs="Calibri"/>
          <w:b/>
        </w:rPr>
        <w:t>0651</w:t>
      </w:r>
      <w:r w:rsidR="00F2392A" w:rsidRPr="00325DC5">
        <w:rPr>
          <w:rFonts w:ascii="Calibri" w:hAnsi="Calibri" w:cs="Calibri"/>
          <w:b/>
        </w:rPr>
        <w:t>/20</w:t>
      </w:r>
      <w:r w:rsidR="00095A81" w:rsidRPr="00325DC5">
        <w:rPr>
          <w:rFonts w:ascii="Calibri" w:hAnsi="Calibri" w:cs="Calibri"/>
          <w:b/>
        </w:rPr>
        <w:t>2</w:t>
      </w:r>
      <w:r w:rsidR="00FC4C09" w:rsidRPr="00325DC5">
        <w:rPr>
          <w:rFonts w:ascii="Calibri" w:hAnsi="Calibri" w:cs="Calibri"/>
          <w:b/>
        </w:rPr>
        <w:t>6</w:t>
      </w:r>
    </w:p>
    <w:p w14:paraId="124FD0E4" w14:textId="77777777" w:rsidR="00AB4E34" w:rsidRPr="00325DC5" w:rsidRDefault="00AB4E34" w:rsidP="00AB4E34">
      <w:pPr>
        <w:jc w:val="center"/>
        <w:rPr>
          <w:rFonts w:ascii="Calibri" w:hAnsi="Calibri"/>
          <w:b/>
          <w:u w:val="single"/>
          <w:lang w:eastAsia="pt-BR"/>
        </w:rPr>
      </w:pPr>
    </w:p>
    <w:p w14:paraId="1B0D8635" w14:textId="77777777" w:rsidR="00860792" w:rsidRPr="00325DC5" w:rsidRDefault="00AB4E34" w:rsidP="00860792">
      <w:pPr>
        <w:jc w:val="center"/>
        <w:rPr>
          <w:rFonts w:ascii="Calibri" w:hAnsi="Calibri"/>
          <w:b/>
          <w:u w:val="single"/>
          <w:lang w:eastAsia="pt-BR"/>
        </w:rPr>
      </w:pPr>
      <w:r w:rsidRPr="00325DC5">
        <w:rPr>
          <w:rFonts w:ascii="Calibri" w:hAnsi="Calibri"/>
          <w:b/>
          <w:u w:val="single"/>
          <w:lang w:eastAsia="pt-BR"/>
        </w:rPr>
        <w:t>TERMO DE REFERÊNCIA</w:t>
      </w:r>
    </w:p>
    <w:p w14:paraId="70E26EC0" w14:textId="2AAEED3D" w:rsidR="000D4AA0" w:rsidRPr="00325DC5" w:rsidRDefault="000D4AA0" w:rsidP="00860792">
      <w:pPr>
        <w:jc w:val="center"/>
        <w:rPr>
          <w:rFonts w:ascii="Calibri" w:hAnsi="Calibri"/>
          <w:b/>
          <w:u w:val="single"/>
          <w:lang w:eastAsia="pt-BR"/>
        </w:rPr>
      </w:pPr>
    </w:p>
    <w:p w14:paraId="13D00492" w14:textId="2E4C0C7D" w:rsidR="00170C9D" w:rsidRPr="00325DC5" w:rsidRDefault="00170C9D" w:rsidP="00860792">
      <w:pPr>
        <w:jc w:val="center"/>
        <w:rPr>
          <w:rFonts w:ascii="Calibri" w:hAnsi="Calibri"/>
          <w:b/>
          <w:u w:val="single"/>
          <w:lang w:eastAsia="pt-BR"/>
        </w:rPr>
      </w:pPr>
    </w:p>
    <w:p w14:paraId="15A0F506" w14:textId="77777777" w:rsidR="00170C9D" w:rsidRPr="00325DC5" w:rsidRDefault="00170C9D" w:rsidP="00170C9D">
      <w:pPr>
        <w:jc w:val="center"/>
        <w:rPr>
          <w:rFonts w:ascii="Calibri" w:hAnsi="Calibri" w:cs="Arial"/>
          <w:b/>
          <w:color w:val="FF0000"/>
          <w:sz w:val="80"/>
          <w:szCs w:val="80"/>
        </w:rPr>
      </w:pPr>
    </w:p>
    <w:p w14:paraId="100AE553" w14:textId="77777777" w:rsidR="00170C9D" w:rsidRPr="00325DC5" w:rsidRDefault="00170C9D" w:rsidP="00170C9D">
      <w:pPr>
        <w:jc w:val="center"/>
        <w:rPr>
          <w:rFonts w:ascii="Calibri" w:hAnsi="Calibri" w:cs="Arial"/>
          <w:b/>
          <w:color w:val="FF0000"/>
          <w:sz w:val="80"/>
          <w:szCs w:val="80"/>
        </w:rPr>
      </w:pPr>
    </w:p>
    <w:p w14:paraId="302B12BA" w14:textId="77777777" w:rsidR="00170C9D" w:rsidRPr="00325DC5" w:rsidRDefault="00170C9D" w:rsidP="00170C9D">
      <w:pPr>
        <w:jc w:val="center"/>
        <w:rPr>
          <w:rFonts w:ascii="Calibri" w:hAnsi="Calibri" w:cs="Arial"/>
          <w:b/>
          <w:color w:val="FF0000"/>
          <w:sz w:val="80"/>
          <w:szCs w:val="80"/>
        </w:rPr>
      </w:pPr>
    </w:p>
    <w:p w14:paraId="0DE9824E" w14:textId="77777777" w:rsidR="00170C9D" w:rsidRPr="00325DC5" w:rsidRDefault="00170C9D" w:rsidP="00170C9D">
      <w:pPr>
        <w:jc w:val="center"/>
        <w:rPr>
          <w:rFonts w:ascii="Calibri" w:hAnsi="Calibri" w:cs="Arial"/>
          <w:b/>
          <w:color w:val="FF0000"/>
          <w:sz w:val="80"/>
          <w:szCs w:val="80"/>
        </w:rPr>
      </w:pPr>
    </w:p>
    <w:p w14:paraId="14E09CB9" w14:textId="7F7A3252" w:rsidR="00170C9D" w:rsidRPr="00325DC5" w:rsidRDefault="00170C9D" w:rsidP="00170C9D">
      <w:pPr>
        <w:jc w:val="center"/>
        <w:rPr>
          <w:rFonts w:ascii="Calibri" w:hAnsi="Calibri" w:cs="Arial"/>
          <w:b/>
          <w:color w:val="FF0000"/>
          <w:sz w:val="80"/>
          <w:szCs w:val="80"/>
        </w:rPr>
      </w:pPr>
      <w:r w:rsidRPr="00325DC5">
        <w:rPr>
          <w:rFonts w:ascii="Calibri" w:hAnsi="Calibri" w:cs="Arial"/>
          <w:b/>
          <w:color w:val="FF0000"/>
          <w:sz w:val="80"/>
          <w:szCs w:val="80"/>
        </w:rPr>
        <w:t>ANEXO AO EDITAL</w:t>
      </w:r>
    </w:p>
    <w:p w14:paraId="3687DAC6" w14:textId="77777777" w:rsidR="00170C9D" w:rsidRPr="00325DC5" w:rsidRDefault="00170C9D" w:rsidP="00860792">
      <w:pPr>
        <w:jc w:val="center"/>
        <w:rPr>
          <w:rFonts w:ascii="Calibri" w:hAnsi="Calibri"/>
          <w:b/>
          <w:u w:val="single"/>
          <w:lang w:eastAsia="pt-BR"/>
        </w:rPr>
      </w:pPr>
    </w:p>
    <w:p w14:paraId="39BFB13D" w14:textId="77777777" w:rsidR="00082D65" w:rsidRPr="00325DC5" w:rsidRDefault="00082D65" w:rsidP="00082D65">
      <w:pPr>
        <w:pageBreakBefore/>
        <w:tabs>
          <w:tab w:val="left" w:pos="204"/>
          <w:tab w:val="left" w:pos="720"/>
        </w:tabs>
        <w:autoSpaceDE w:val="0"/>
        <w:jc w:val="center"/>
        <w:rPr>
          <w:rFonts w:ascii="Calibri" w:hAnsi="Calibri" w:cs="Calibri"/>
          <w:b/>
        </w:rPr>
      </w:pPr>
      <w:r w:rsidRPr="00325DC5">
        <w:rPr>
          <w:rFonts w:ascii="Calibri" w:hAnsi="Calibri" w:cs="Calibri"/>
          <w:b/>
        </w:rPr>
        <w:lastRenderedPageBreak/>
        <w:t>ANEXO II</w:t>
      </w:r>
    </w:p>
    <w:p w14:paraId="09FF43CF" w14:textId="1438288F" w:rsidR="00082D65" w:rsidRPr="00325DC5" w:rsidRDefault="00082D65" w:rsidP="00082D65">
      <w:pPr>
        <w:jc w:val="center"/>
        <w:rPr>
          <w:rFonts w:ascii="Calibri" w:hAnsi="Calibri" w:cs="Calibri"/>
          <w:b/>
        </w:rPr>
      </w:pPr>
      <w:r w:rsidRPr="00325DC5">
        <w:rPr>
          <w:rFonts w:ascii="Calibri" w:hAnsi="Calibri" w:cs="Calibri"/>
          <w:b/>
        </w:rPr>
        <w:t xml:space="preserve">PREGÃO ELETRÔNICO Nº </w:t>
      </w:r>
      <w:r w:rsidR="00325DC5" w:rsidRPr="00325DC5">
        <w:rPr>
          <w:rFonts w:ascii="Calibri" w:hAnsi="Calibri" w:cs="Calibri"/>
          <w:b/>
        </w:rPr>
        <w:t>0651</w:t>
      </w:r>
      <w:r w:rsidR="00F2392A" w:rsidRPr="00325DC5">
        <w:rPr>
          <w:rFonts w:ascii="Calibri" w:hAnsi="Calibri" w:cs="Calibri"/>
          <w:b/>
        </w:rPr>
        <w:t>/20</w:t>
      </w:r>
      <w:r w:rsidR="00095A81" w:rsidRPr="00325DC5">
        <w:rPr>
          <w:rFonts w:ascii="Calibri" w:hAnsi="Calibri" w:cs="Calibri"/>
          <w:b/>
        </w:rPr>
        <w:t>2</w:t>
      </w:r>
      <w:r w:rsidR="00FC4C09" w:rsidRPr="00325DC5">
        <w:rPr>
          <w:rFonts w:ascii="Calibri" w:hAnsi="Calibri" w:cs="Calibri"/>
          <w:b/>
        </w:rPr>
        <w:t>6</w:t>
      </w:r>
    </w:p>
    <w:p w14:paraId="20D91D17" w14:textId="77777777" w:rsidR="00082D65" w:rsidRPr="00325DC5" w:rsidRDefault="00082D65" w:rsidP="00082D65">
      <w:pPr>
        <w:jc w:val="center"/>
        <w:rPr>
          <w:rFonts w:ascii="Calibri" w:hAnsi="Calibri" w:cs="Arial"/>
          <w:bCs/>
          <w:sz w:val="22"/>
          <w:szCs w:val="22"/>
        </w:rPr>
      </w:pPr>
    </w:p>
    <w:p w14:paraId="443DBA5F"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325DC5">
        <w:rPr>
          <w:rFonts w:ascii="Calibri" w:hAnsi="Calibri" w:cs="Arial"/>
          <w:b w:val="0"/>
          <w:sz w:val="22"/>
          <w:szCs w:val="22"/>
          <w:lang w:val="pt-PT"/>
        </w:rPr>
        <w:t>Quadro de Quantitativo e Especificação Mínima dos Itens</w:t>
      </w:r>
    </w:p>
    <w:p w14:paraId="0F239F23" w14:textId="77777777" w:rsidR="00082D65" w:rsidRPr="00E90298" w:rsidRDefault="00082D65" w:rsidP="00082D65">
      <w:pPr>
        <w:jc w:val="center"/>
        <w:rPr>
          <w:rFonts w:ascii="Calibri" w:hAnsi="Calibri" w:cs="Arial"/>
          <w:b/>
          <w:sz w:val="22"/>
          <w:szCs w:val="22"/>
          <w:lang w:val="pt-PT"/>
        </w:rPr>
      </w:pPr>
    </w:p>
    <w:p w14:paraId="649CC646" w14:textId="77777777" w:rsidR="00082D65" w:rsidRDefault="00082D65" w:rsidP="00082D65">
      <w:pPr>
        <w:jc w:val="center"/>
        <w:rPr>
          <w:rFonts w:ascii="Calibri" w:hAnsi="Calibri" w:cs="Arial"/>
          <w:b/>
          <w:sz w:val="22"/>
          <w:szCs w:val="22"/>
        </w:rPr>
      </w:pPr>
    </w:p>
    <w:p w14:paraId="6D6F4CFC" w14:textId="77777777" w:rsidR="00082D65" w:rsidRDefault="00082D65" w:rsidP="00082D65">
      <w:pPr>
        <w:jc w:val="center"/>
        <w:rPr>
          <w:rFonts w:ascii="Calibri" w:hAnsi="Calibri" w:cs="Arial"/>
          <w:b/>
          <w:color w:val="FF0000"/>
          <w:sz w:val="144"/>
          <w:szCs w:val="144"/>
        </w:rPr>
      </w:pPr>
    </w:p>
    <w:p w14:paraId="61E94C6A" w14:textId="77777777" w:rsidR="00082D65" w:rsidRDefault="00082D65" w:rsidP="00082D65">
      <w:pPr>
        <w:jc w:val="center"/>
        <w:rPr>
          <w:rFonts w:ascii="Calibri" w:hAnsi="Calibri" w:cs="Arial"/>
          <w:b/>
          <w:color w:val="FF0000"/>
          <w:sz w:val="144"/>
          <w:szCs w:val="144"/>
        </w:rPr>
      </w:pPr>
    </w:p>
    <w:p w14:paraId="4E257BDD"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F0DA2B5" w14:textId="77777777" w:rsidR="00082D65" w:rsidRDefault="00082D65" w:rsidP="00082D65">
      <w:pPr>
        <w:jc w:val="center"/>
        <w:rPr>
          <w:rFonts w:ascii="Calibri" w:hAnsi="Calibri" w:cs="Arial"/>
          <w:b/>
          <w:sz w:val="22"/>
          <w:szCs w:val="22"/>
          <w:lang w:val="pt-PT"/>
        </w:rPr>
      </w:pPr>
    </w:p>
    <w:p w14:paraId="1927AFEE" w14:textId="77777777" w:rsidR="00F04A4C" w:rsidRPr="005711D8" w:rsidRDefault="00082D65" w:rsidP="00D00E77">
      <w:pPr>
        <w:pStyle w:val="PargrafodaLista"/>
        <w:spacing w:after="0" w:line="240" w:lineRule="auto"/>
        <w:ind w:left="283"/>
        <w:jc w:val="center"/>
        <w:rPr>
          <w:rFonts w:cs="Calibri"/>
        </w:rPr>
      </w:pPr>
      <w:r w:rsidRPr="00773824">
        <w:rPr>
          <w:rFonts w:cs="Arial"/>
          <w:lang w:val="pt-PT"/>
        </w:rPr>
        <w:br w:type="page"/>
      </w:r>
    </w:p>
    <w:p w14:paraId="70CD2928" w14:textId="6D5E0943" w:rsidR="00F971E0" w:rsidRPr="00596825" w:rsidRDefault="00F971E0" w:rsidP="00F971E0">
      <w:pPr>
        <w:pageBreakBefore/>
        <w:jc w:val="center"/>
        <w:rPr>
          <w:rFonts w:ascii="Calibri" w:hAnsi="Calibri" w:cs="Calibri"/>
          <w:b/>
        </w:rPr>
      </w:pPr>
      <w:r w:rsidRPr="00596825">
        <w:rPr>
          <w:rFonts w:ascii="Calibri" w:hAnsi="Calibri" w:cs="Calibri"/>
          <w:b/>
        </w:rPr>
        <w:lastRenderedPageBreak/>
        <w:t xml:space="preserve">ANEXO </w:t>
      </w:r>
      <w:r>
        <w:rPr>
          <w:rFonts w:ascii="Calibri" w:hAnsi="Calibri" w:cs="Calibri"/>
          <w:b/>
        </w:rPr>
        <w:t>III</w:t>
      </w:r>
    </w:p>
    <w:p w14:paraId="09B0C611" w14:textId="3913C5F5" w:rsidR="00F971E0" w:rsidRPr="00325DC5" w:rsidRDefault="00F971E0" w:rsidP="00F971E0">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w:t>
      </w:r>
      <w:r w:rsidRPr="00325DC5">
        <w:rPr>
          <w:rFonts w:ascii="Calibri" w:hAnsi="Calibri"/>
          <w:sz w:val="24"/>
          <w14:shadow w14:blurRad="0" w14:dist="0" w14:dir="0" w14:sx="0" w14:sy="0" w14:kx="0" w14:ky="0" w14:algn="none">
            <w14:srgbClr w14:val="000000"/>
          </w14:shadow>
        </w:rPr>
        <w:t xml:space="preserve">ELETRÔNICO nº </w:t>
      </w:r>
      <w:r w:rsidR="00325DC5" w:rsidRPr="00325DC5">
        <w:rPr>
          <w:rFonts w:ascii="Calibri" w:hAnsi="Calibri"/>
          <w:sz w:val="24"/>
          <w14:shadow w14:blurRad="0" w14:dist="0" w14:dir="0" w14:sx="0" w14:sy="0" w14:kx="0" w14:ky="0" w14:algn="none">
            <w14:srgbClr w14:val="000000"/>
          </w14:shadow>
        </w:rPr>
        <w:t>0651</w:t>
      </w:r>
      <w:r w:rsidRPr="00325DC5">
        <w:rPr>
          <w:rFonts w:ascii="Calibri" w:hAnsi="Calibri"/>
          <w:sz w:val="24"/>
          <w14:shadow w14:blurRad="0" w14:dist="0" w14:dir="0" w14:sx="0" w14:sy="0" w14:kx="0" w14:ky="0" w14:algn="none">
            <w14:srgbClr w14:val="000000"/>
          </w14:shadow>
        </w:rPr>
        <w:t>/202</w:t>
      </w:r>
      <w:r w:rsidR="00FC4C09" w:rsidRPr="00325DC5">
        <w:rPr>
          <w:rFonts w:ascii="Calibri" w:hAnsi="Calibri"/>
          <w:sz w:val="24"/>
          <w14:shadow w14:blurRad="0" w14:dist="0" w14:dir="0" w14:sx="0" w14:sy="0" w14:kx="0" w14:ky="0" w14:algn="none">
            <w14:srgbClr w14:val="000000"/>
          </w14:shadow>
        </w:rPr>
        <w:t>6</w:t>
      </w:r>
    </w:p>
    <w:p w14:paraId="7692978E" w14:textId="17EE851A" w:rsidR="00F971E0" w:rsidRDefault="00F971E0" w:rsidP="00F971E0">
      <w:pPr>
        <w:tabs>
          <w:tab w:val="left" w:pos="2552"/>
        </w:tabs>
        <w:jc w:val="center"/>
        <w:rPr>
          <w:rFonts w:ascii="Calibri" w:hAnsi="Calibri" w:cs="Calibri"/>
          <w:b/>
          <w:bCs/>
        </w:rPr>
      </w:pPr>
      <w:r w:rsidRPr="00325DC5">
        <w:rPr>
          <w:rFonts w:ascii="Calibri" w:hAnsi="Calibri"/>
          <w:b/>
        </w:rPr>
        <w:t>Estudo Técnico Preliminar (ETP);</w:t>
      </w:r>
    </w:p>
    <w:p w14:paraId="753698B9" w14:textId="53319A12" w:rsidR="00746E60" w:rsidRDefault="00746E60" w:rsidP="00746E60">
      <w:pPr>
        <w:pStyle w:val="PargrafodaLista"/>
        <w:spacing w:after="0" w:line="240" w:lineRule="auto"/>
        <w:ind w:left="283"/>
        <w:jc w:val="center"/>
        <w:rPr>
          <w:rFonts w:cs="Calibri"/>
          <w:b/>
        </w:rPr>
      </w:pPr>
    </w:p>
    <w:p w14:paraId="30F082F3" w14:textId="15DC7906" w:rsidR="00170C9D" w:rsidRDefault="00170C9D" w:rsidP="00746E60">
      <w:pPr>
        <w:pStyle w:val="PargrafodaLista"/>
        <w:spacing w:after="0" w:line="240" w:lineRule="auto"/>
        <w:ind w:left="283"/>
        <w:jc w:val="center"/>
        <w:rPr>
          <w:rFonts w:cs="Calibri"/>
          <w:b/>
        </w:rPr>
      </w:pPr>
    </w:p>
    <w:p w14:paraId="461B9F5D" w14:textId="2CBD97DD" w:rsidR="00170C9D" w:rsidRDefault="00170C9D" w:rsidP="00746E60">
      <w:pPr>
        <w:pStyle w:val="PargrafodaLista"/>
        <w:spacing w:after="0" w:line="240" w:lineRule="auto"/>
        <w:ind w:left="283"/>
        <w:jc w:val="center"/>
        <w:rPr>
          <w:rFonts w:cs="Calibri"/>
          <w:b/>
        </w:rPr>
      </w:pPr>
    </w:p>
    <w:p w14:paraId="30E6BA2D" w14:textId="77777777" w:rsidR="00170C9D" w:rsidRDefault="00170C9D" w:rsidP="00170C9D">
      <w:pPr>
        <w:jc w:val="center"/>
        <w:rPr>
          <w:rFonts w:ascii="Calibri" w:hAnsi="Calibri" w:cs="Arial"/>
          <w:b/>
          <w:color w:val="FF0000"/>
          <w:sz w:val="80"/>
          <w:szCs w:val="80"/>
        </w:rPr>
      </w:pPr>
    </w:p>
    <w:p w14:paraId="5918D941" w14:textId="77777777" w:rsidR="00170C9D" w:rsidRDefault="00170C9D" w:rsidP="00170C9D">
      <w:pPr>
        <w:jc w:val="center"/>
        <w:rPr>
          <w:rFonts w:ascii="Calibri" w:hAnsi="Calibri" w:cs="Arial"/>
          <w:b/>
          <w:color w:val="FF0000"/>
          <w:sz w:val="80"/>
          <w:szCs w:val="80"/>
        </w:rPr>
      </w:pPr>
    </w:p>
    <w:p w14:paraId="0366FDD5" w14:textId="77777777" w:rsidR="00170C9D" w:rsidRDefault="00170C9D" w:rsidP="00170C9D">
      <w:pPr>
        <w:jc w:val="center"/>
        <w:rPr>
          <w:rFonts w:ascii="Calibri" w:hAnsi="Calibri" w:cs="Arial"/>
          <w:b/>
          <w:color w:val="FF0000"/>
          <w:sz w:val="80"/>
          <w:szCs w:val="80"/>
        </w:rPr>
      </w:pPr>
    </w:p>
    <w:p w14:paraId="0FC20226" w14:textId="77777777" w:rsidR="00170C9D" w:rsidRDefault="00170C9D" w:rsidP="00170C9D">
      <w:pPr>
        <w:jc w:val="center"/>
        <w:rPr>
          <w:rFonts w:ascii="Calibri" w:hAnsi="Calibri" w:cs="Arial"/>
          <w:b/>
          <w:color w:val="FF0000"/>
          <w:sz w:val="80"/>
          <w:szCs w:val="80"/>
        </w:rPr>
      </w:pPr>
    </w:p>
    <w:p w14:paraId="101C221A" w14:textId="21247C51"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077D467" w14:textId="77777777" w:rsidR="00170C9D" w:rsidRDefault="00170C9D" w:rsidP="00746E60">
      <w:pPr>
        <w:pStyle w:val="PargrafodaLista"/>
        <w:spacing w:after="0" w:line="240" w:lineRule="auto"/>
        <w:ind w:left="283"/>
        <w:jc w:val="center"/>
        <w:rPr>
          <w:rFonts w:cs="Calibri"/>
          <w:b/>
        </w:rPr>
      </w:pPr>
    </w:p>
    <w:p w14:paraId="3FAA3AF7" w14:textId="77777777" w:rsidR="00746E60" w:rsidRDefault="00746E60" w:rsidP="00746E60">
      <w:pPr>
        <w:pStyle w:val="PargrafodaLista"/>
        <w:spacing w:after="0" w:line="240" w:lineRule="auto"/>
        <w:ind w:left="283"/>
        <w:jc w:val="center"/>
        <w:rPr>
          <w:rFonts w:cs="Calibri"/>
          <w:b/>
        </w:rPr>
      </w:pPr>
    </w:p>
    <w:p w14:paraId="5170B241" w14:textId="77777777" w:rsidR="00746E60" w:rsidRDefault="00746E60" w:rsidP="00746E60">
      <w:pPr>
        <w:pStyle w:val="PargrafodaLista"/>
        <w:spacing w:after="0" w:line="240" w:lineRule="auto"/>
        <w:ind w:left="283"/>
        <w:jc w:val="center"/>
        <w:rPr>
          <w:rFonts w:cs="Calibri"/>
          <w:b/>
        </w:rPr>
      </w:pPr>
    </w:p>
    <w:p w14:paraId="41FBA13F" w14:textId="77777777" w:rsidR="00746E60" w:rsidRDefault="00746E60" w:rsidP="00746E60">
      <w:pPr>
        <w:pStyle w:val="PargrafodaLista"/>
        <w:spacing w:after="0" w:line="240" w:lineRule="auto"/>
        <w:ind w:left="283"/>
        <w:jc w:val="center"/>
        <w:rPr>
          <w:rFonts w:cs="Calibri"/>
          <w:b/>
        </w:rPr>
      </w:pPr>
    </w:p>
    <w:p w14:paraId="768EE683" w14:textId="77777777" w:rsidR="00746E60" w:rsidRDefault="00746E60" w:rsidP="00746E60">
      <w:pPr>
        <w:pStyle w:val="PargrafodaLista"/>
        <w:spacing w:after="0" w:line="240" w:lineRule="auto"/>
        <w:ind w:left="283"/>
        <w:jc w:val="center"/>
        <w:rPr>
          <w:rFonts w:cs="Calibri"/>
          <w:b/>
        </w:rPr>
      </w:pPr>
    </w:p>
    <w:p w14:paraId="7D9BD41C" w14:textId="77777777" w:rsidR="00746E60" w:rsidRDefault="00746E60" w:rsidP="00746E60">
      <w:pPr>
        <w:pStyle w:val="PargrafodaLista"/>
        <w:spacing w:after="0" w:line="240" w:lineRule="auto"/>
        <w:ind w:left="283"/>
        <w:jc w:val="center"/>
        <w:rPr>
          <w:rFonts w:cs="Calibri"/>
          <w:b/>
        </w:rPr>
      </w:pPr>
    </w:p>
    <w:p w14:paraId="55A966ED" w14:textId="77777777" w:rsidR="00746E60" w:rsidRDefault="00746E60" w:rsidP="00746E60">
      <w:pPr>
        <w:pStyle w:val="PargrafodaLista"/>
        <w:spacing w:after="0" w:line="240" w:lineRule="auto"/>
        <w:ind w:left="283"/>
        <w:jc w:val="center"/>
        <w:rPr>
          <w:rFonts w:cs="Calibri"/>
          <w:b/>
        </w:rPr>
      </w:pPr>
    </w:p>
    <w:p w14:paraId="192FA1B6" w14:textId="77777777" w:rsidR="00746E60" w:rsidRDefault="00746E60" w:rsidP="00746E60">
      <w:pPr>
        <w:pStyle w:val="PargrafodaLista"/>
        <w:spacing w:after="0" w:line="240" w:lineRule="auto"/>
        <w:ind w:left="283"/>
        <w:jc w:val="center"/>
        <w:rPr>
          <w:rFonts w:cs="Calibri"/>
          <w:b/>
        </w:rPr>
      </w:pPr>
    </w:p>
    <w:p w14:paraId="7899431A" w14:textId="77777777" w:rsidR="00746E60" w:rsidRDefault="00746E60" w:rsidP="00746E60">
      <w:pPr>
        <w:pStyle w:val="PargrafodaLista"/>
        <w:spacing w:after="0" w:line="240" w:lineRule="auto"/>
        <w:ind w:left="283"/>
        <w:jc w:val="center"/>
        <w:rPr>
          <w:rFonts w:cs="Calibri"/>
          <w:b/>
        </w:rPr>
      </w:pPr>
    </w:p>
    <w:p w14:paraId="43813BBE" w14:textId="77777777" w:rsidR="00746E60" w:rsidRDefault="00746E60" w:rsidP="00746E60">
      <w:pPr>
        <w:pStyle w:val="PargrafodaLista"/>
        <w:spacing w:after="0" w:line="240" w:lineRule="auto"/>
        <w:ind w:left="283"/>
        <w:jc w:val="center"/>
        <w:rPr>
          <w:rFonts w:cs="Calibri"/>
          <w:b/>
        </w:rPr>
      </w:pPr>
    </w:p>
    <w:p w14:paraId="091B3032" w14:textId="77777777" w:rsidR="00746E60" w:rsidRDefault="00746E60" w:rsidP="00746E60">
      <w:pPr>
        <w:pStyle w:val="PargrafodaLista"/>
        <w:spacing w:after="0" w:line="240" w:lineRule="auto"/>
        <w:ind w:left="283"/>
        <w:jc w:val="center"/>
        <w:rPr>
          <w:rFonts w:cs="Calibri"/>
          <w:b/>
        </w:rPr>
      </w:pPr>
    </w:p>
    <w:p w14:paraId="77A9D7D8" w14:textId="77777777" w:rsidR="00746E60" w:rsidRDefault="00746E60" w:rsidP="00746E60">
      <w:pPr>
        <w:pStyle w:val="PargrafodaLista"/>
        <w:spacing w:after="0" w:line="240" w:lineRule="auto"/>
        <w:ind w:left="283"/>
        <w:jc w:val="center"/>
        <w:rPr>
          <w:rFonts w:cs="Calibri"/>
          <w:b/>
        </w:rPr>
      </w:pPr>
    </w:p>
    <w:p w14:paraId="774311E2" w14:textId="77777777" w:rsidR="00746E60" w:rsidRDefault="00746E60" w:rsidP="00746E60">
      <w:pPr>
        <w:pStyle w:val="PargrafodaLista"/>
        <w:spacing w:after="0" w:line="240" w:lineRule="auto"/>
        <w:ind w:left="283"/>
        <w:jc w:val="center"/>
        <w:rPr>
          <w:rFonts w:cs="Calibri"/>
          <w:b/>
        </w:rPr>
      </w:pPr>
    </w:p>
    <w:p w14:paraId="467F1EB3" w14:textId="77777777" w:rsidR="00746E60" w:rsidRDefault="00746E60" w:rsidP="00746E60">
      <w:pPr>
        <w:pStyle w:val="PargrafodaLista"/>
        <w:spacing w:after="0" w:line="240" w:lineRule="auto"/>
        <w:ind w:left="283"/>
        <w:jc w:val="center"/>
        <w:rPr>
          <w:rFonts w:cs="Calibri"/>
          <w:b/>
        </w:rPr>
      </w:pPr>
    </w:p>
    <w:p w14:paraId="72DD2BC1" w14:textId="77777777" w:rsidR="00746E60" w:rsidRDefault="00746E60" w:rsidP="00746E60">
      <w:pPr>
        <w:pStyle w:val="PargrafodaLista"/>
        <w:spacing w:after="0" w:line="240" w:lineRule="auto"/>
        <w:ind w:left="283"/>
        <w:jc w:val="center"/>
        <w:rPr>
          <w:rFonts w:cs="Calibri"/>
          <w:b/>
        </w:rPr>
      </w:pPr>
    </w:p>
    <w:p w14:paraId="3F3A5A2D" w14:textId="77777777" w:rsidR="00746E60" w:rsidRDefault="00746E60" w:rsidP="00746E60">
      <w:pPr>
        <w:pStyle w:val="PargrafodaLista"/>
        <w:spacing w:after="0" w:line="240" w:lineRule="auto"/>
        <w:ind w:left="283"/>
        <w:jc w:val="center"/>
        <w:rPr>
          <w:rFonts w:cs="Calibri"/>
          <w:b/>
        </w:rPr>
      </w:pPr>
    </w:p>
    <w:p w14:paraId="393B82A7" w14:textId="77777777" w:rsidR="00746E60" w:rsidRDefault="00746E60" w:rsidP="00746E60">
      <w:pPr>
        <w:pStyle w:val="PargrafodaLista"/>
        <w:spacing w:after="0" w:line="240" w:lineRule="auto"/>
        <w:ind w:left="283"/>
        <w:jc w:val="center"/>
        <w:rPr>
          <w:rFonts w:cs="Calibri"/>
          <w:b/>
        </w:rPr>
      </w:pPr>
    </w:p>
    <w:p w14:paraId="73882263" w14:textId="77777777" w:rsidR="00746E60" w:rsidRDefault="00746E60" w:rsidP="00746E60">
      <w:pPr>
        <w:pStyle w:val="PargrafodaLista"/>
        <w:spacing w:after="0" w:line="240" w:lineRule="auto"/>
        <w:ind w:left="283"/>
        <w:jc w:val="center"/>
        <w:rPr>
          <w:rFonts w:cs="Calibri"/>
          <w:b/>
        </w:rPr>
      </w:pPr>
    </w:p>
    <w:p w14:paraId="2A4CDAD1" w14:textId="77777777" w:rsidR="00746E60" w:rsidRDefault="00746E60" w:rsidP="00746E60">
      <w:pPr>
        <w:pStyle w:val="PargrafodaLista"/>
        <w:spacing w:after="0" w:line="240" w:lineRule="auto"/>
        <w:ind w:left="283"/>
        <w:jc w:val="center"/>
        <w:rPr>
          <w:rFonts w:cs="Calibri"/>
          <w:b/>
        </w:rPr>
      </w:pPr>
    </w:p>
    <w:p w14:paraId="1EDBBCAA" w14:textId="77777777" w:rsidR="00746E60" w:rsidRDefault="00746E60" w:rsidP="00746E60">
      <w:pPr>
        <w:pStyle w:val="PargrafodaLista"/>
        <w:spacing w:after="0" w:line="240" w:lineRule="auto"/>
        <w:ind w:left="283"/>
        <w:jc w:val="center"/>
        <w:rPr>
          <w:rFonts w:cs="Calibri"/>
          <w:b/>
        </w:rPr>
      </w:pPr>
    </w:p>
    <w:p w14:paraId="600AE9E2" w14:textId="77777777" w:rsidR="00746E60" w:rsidRDefault="00746E60" w:rsidP="00746E60">
      <w:pPr>
        <w:pStyle w:val="PargrafodaLista"/>
        <w:spacing w:after="0" w:line="240" w:lineRule="auto"/>
        <w:ind w:left="283"/>
        <w:jc w:val="center"/>
        <w:rPr>
          <w:rFonts w:cs="Calibri"/>
          <w:b/>
        </w:rPr>
      </w:pPr>
    </w:p>
    <w:p w14:paraId="39CC457F" w14:textId="77777777" w:rsidR="00746E60" w:rsidRDefault="00746E60" w:rsidP="00746E60">
      <w:pPr>
        <w:pStyle w:val="PargrafodaLista"/>
        <w:spacing w:after="0" w:line="240" w:lineRule="auto"/>
        <w:ind w:left="283"/>
        <w:jc w:val="center"/>
        <w:rPr>
          <w:rFonts w:cs="Calibri"/>
          <w:b/>
        </w:rPr>
      </w:pPr>
    </w:p>
    <w:p w14:paraId="5C29F65F" w14:textId="77777777" w:rsidR="00746E60" w:rsidRDefault="00746E60" w:rsidP="00746E60">
      <w:pPr>
        <w:pStyle w:val="PargrafodaLista"/>
        <w:spacing w:after="0" w:line="240" w:lineRule="auto"/>
        <w:ind w:left="283"/>
        <w:jc w:val="center"/>
        <w:rPr>
          <w:rFonts w:cs="Calibri"/>
          <w:b/>
        </w:rPr>
      </w:pPr>
    </w:p>
    <w:p w14:paraId="5BFBE466" w14:textId="77777777" w:rsidR="00746E60" w:rsidRDefault="00746E60" w:rsidP="00746E60">
      <w:pPr>
        <w:pStyle w:val="PargrafodaLista"/>
        <w:spacing w:after="0" w:line="240" w:lineRule="auto"/>
        <w:ind w:left="283"/>
        <w:jc w:val="center"/>
        <w:rPr>
          <w:rFonts w:cs="Calibri"/>
          <w:b/>
        </w:rPr>
      </w:pPr>
    </w:p>
    <w:p w14:paraId="6FC6A741" w14:textId="77777777" w:rsidR="00746E60" w:rsidRDefault="00746E60" w:rsidP="00746E60">
      <w:pPr>
        <w:pStyle w:val="PargrafodaLista"/>
        <w:spacing w:after="0" w:line="240" w:lineRule="auto"/>
        <w:ind w:left="283"/>
        <w:jc w:val="center"/>
        <w:rPr>
          <w:rFonts w:cs="Calibri"/>
          <w:b/>
        </w:rPr>
      </w:pPr>
    </w:p>
    <w:p w14:paraId="5622FE4B" w14:textId="77777777" w:rsidR="00746E60" w:rsidRDefault="00746E60" w:rsidP="00746E60">
      <w:pPr>
        <w:pStyle w:val="PargrafodaLista"/>
        <w:spacing w:after="0" w:line="240" w:lineRule="auto"/>
        <w:ind w:left="283"/>
        <w:jc w:val="center"/>
        <w:rPr>
          <w:rFonts w:cs="Calibri"/>
          <w:b/>
        </w:rPr>
      </w:pPr>
    </w:p>
    <w:p w14:paraId="02E5DC61" w14:textId="77777777" w:rsidR="00746E60" w:rsidRDefault="00746E60" w:rsidP="00746E60">
      <w:pPr>
        <w:pStyle w:val="PargrafodaLista"/>
        <w:spacing w:after="0" w:line="240" w:lineRule="auto"/>
        <w:ind w:left="283"/>
        <w:jc w:val="center"/>
        <w:rPr>
          <w:rFonts w:cs="Calibri"/>
          <w:b/>
        </w:rPr>
      </w:pPr>
    </w:p>
    <w:p w14:paraId="1C0EAF57" w14:textId="77777777" w:rsidR="00746E60" w:rsidRDefault="00746E60" w:rsidP="00746E60">
      <w:pPr>
        <w:pStyle w:val="PargrafodaLista"/>
        <w:spacing w:after="0" w:line="240" w:lineRule="auto"/>
        <w:ind w:left="283"/>
        <w:jc w:val="center"/>
        <w:rPr>
          <w:rFonts w:cs="Calibri"/>
          <w:b/>
        </w:rPr>
      </w:pPr>
    </w:p>
    <w:p w14:paraId="366E3913" w14:textId="77777777" w:rsidR="00746E60" w:rsidRDefault="00746E60" w:rsidP="00746E60">
      <w:pPr>
        <w:pStyle w:val="PargrafodaLista"/>
        <w:spacing w:after="0" w:line="240" w:lineRule="auto"/>
        <w:ind w:left="283"/>
        <w:jc w:val="cente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lastRenderedPageBreak/>
        <w:t xml:space="preserve">ANEXO </w:t>
      </w:r>
      <w:r>
        <w:rPr>
          <w:rFonts w:cs="Calibri"/>
          <w:b/>
        </w:rPr>
        <w:t>I</w:t>
      </w:r>
      <w:r w:rsidR="00E25007">
        <w:rPr>
          <w:rFonts w:cs="Calibri"/>
          <w:b/>
        </w:rPr>
        <w:t>V</w:t>
      </w:r>
    </w:p>
    <w:p w14:paraId="000E80BE" w14:textId="7D237106" w:rsidR="00746E60" w:rsidRPr="00325DC5" w:rsidRDefault="00746E60" w:rsidP="00325DC5">
      <w:pPr>
        <w:pStyle w:val="Ttulo1"/>
        <w:numPr>
          <w:ilvl w:val="0"/>
          <w:numId w:val="0"/>
        </w:numPr>
        <w:tabs>
          <w:tab w:val="left" w:pos="1134"/>
        </w:tabs>
        <w:jc w:val="center"/>
        <w:rPr>
          <w:rFonts w:ascii="Calibri" w:hAnsi="Calibri" w:cs="Calibri"/>
          <w:bCs/>
          <w:szCs w:val="24"/>
        </w:rPr>
      </w:pPr>
      <w:r w:rsidRPr="00325DC5">
        <w:rPr>
          <w:rFonts w:ascii="Calibri" w:hAnsi="Calibri" w:cs="Calibri"/>
          <w:bCs/>
          <w:szCs w:val="24"/>
        </w:rPr>
        <w:t xml:space="preserve">PREGÃO ELETRÔNICO nº </w:t>
      </w:r>
      <w:r w:rsidR="00325DC5">
        <w:rPr>
          <w:rFonts w:ascii="Calibri" w:hAnsi="Calibri" w:cs="Calibri"/>
          <w:bCs/>
          <w:szCs w:val="24"/>
        </w:rPr>
        <w:t>0651</w:t>
      </w:r>
      <w:r w:rsidRPr="00325DC5">
        <w:rPr>
          <w:rFonts w:ascii="Calibri" w:hAnsi="Calibri" w:cs="Calibri"/>
          <w:bCs/>
          <w:szCs w:val="24"/>
        </w:rPr>
        <w:t>/202</w:t>
      </w:r>
      <w:r w:rsidR="00FC4C09" w:rsidRPr="00325DC5">
        <w:rPr>
          <w:rFonts w:ascii="Calibri" w:hAnsi="Calibri" w:cs="Calibri"/>
          <w:bCs/>
          <w:szCs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7"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7"/>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77777777" w:rsidR="00746E60" w:rsidRDefault="004034C7"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showingPlcHd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46E60" w:rsidRPr="001C2CD0">
            <w:rPr>
              <w:rStyle w:val="TextodoEspaoReservado"/>
            </w:rPr>
            <w:t>Escolher um item.</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16"/>
          <w:footerReference w:type="default" r:id="rId17"/>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3DDC2A69" w:rsidR="00F81BF6" w:rsidRPr="00325DC5" w:rsidRDefault="00F81BF6" w:rsidP="00F81BF6">
      <w:pPr>
        <w:pStyle w:val="Ttulo"/>
        <w:rPr>
          <w:rFonts w:ascii="Calibri" w:hAnsi="Calibri"/>
          <w:sz w:val="24"/>
          <w14:shadow w14:blurRad="0" w14:dist="0" w14:dir="0" w14:sx="0" w14:sy="0" w14:kx="0" w14:ky="0" w14:algn="none">
            <w14:srgbClr w14:val="000000"/>
          </w14:shadow>
        </w:rPr>
      </w:pPr>
      <w:r w:rsidRPr="00325DC5">
        <w:rPr>
          <w:rFonts w:ascii="Calibri" w:hAnsi="Calibri"/>
          <w:sz w:val="24"/>
          <w14:shadow w14:blurRad="0" w14:dist="0" w14:dir="0" w14:sx="0" w14:sy="0" w14:kx="0" w14:ky="0" w14:algn="none">
            <w14:srgbClr w14:val="000000"/>
          </w14:shadow>
        </w:rPr>
        <w:t xml:space="preserve">PREGÃO ELETRÔNICO nº </w:t>
      </w:r>
      <w:r w:rsidR="00325DC5" w:rsidRPr="00325DC5">
        <w:rPr>
          <w:rFonts w:ascii="Calibri" w:hAnsi="Calibri"/>
          <w:sz w:val="24"/>
          <w14:shadow w14:blurRad="0" w14:dist="0" w14:dir="0" w14:sx="0" w14:sy="0" w14:kx="0" w14:ky="0" w14:algn="none">
            <w14:srgbClr w14:val="000000"/>
          </w14:shadow>
        </w:rPr>
        <w:t>0651</w:t>
      </w:r>
      <w:r w:rsidR="00F2392A" w:rsidRPr="00325DC5">
        <w:rPr>
          <w:rFonts w:ascii="Calibri" w:hAnsi="Calibri"/>
          <w:sz w:val="24"/>
          <w14:shadow w14:blurRad="0" w14:dist="0" w14:dir="0" w14:sx="0" w14:sy="0" w14:kx="0" w14:ky="0" w14:algn="none">
            <w14:srgbClr w14:val="000000"/>
          </w14:shadow>
        </w:rPr>
        <w:t>/20</w:t>
      </w:r>
      <w:r w:rsidR="00095A81" w:rsidRPr="00325DC5">
        <w:rPr>
          <w:rFonts w:ascii="Calibri" w:hAnsi="Calibri"/>
          <w:sz w:val="24"/>
          <w14:shadow w14:blurRad="0" w14:dist="0" w14:dir="0" w14:sx="0" w14:sy="0" w14:kx="0" w14:ky="0" w14:algn="none">
            <w14:srgbClr w14:val="000000"/>
          </w14:shadow>
        </w:rPr>
        <w:t>2</w:t>
      </w:r>
      <w:r w:rsidR="00FC4C09" w:rsidRPr="00325DC5">
        <w:rPr>
          <w:rFonts w:ascii="Calibri" w:hAnsi="Calibri"/>
          <w:sz w:val="24"/>
          <w14:shadow w14:blurRad="0" w14:dist="0" w14:dir="0" w14:sx="0" w14:sy="0" w14:kx="0" w14:ky="0" w14:algn="none">
            <w14:srgbClr w14:val="000000"/>
          </w14:shadow>
        </w:rPr>
        <w:t>6</w:t>
      </w:r>
    </w:p>
    <w:p w14:paraId="55A5FD0D" w14:textId="77777777" w:rsidR="00F81BF6" w:rsidRPr="00325DC5" w:rsidRDefault="00F81BF6" w:rsidP="00C1105C">
      <w:pPr>
        <w:pStyle w:val="Recuodecorpodetexto2"/>
        <w:spacing w:after="0" w:line="240" w:lineRule="auto"/>
        <w:ind w:left="3827"/>
        <w:jc w:val="both"/>
        <w:rPr>
          <w:rFonts w:ascii="Calibri" w:hAnsi="Calibri"/>
          <w:b/>
        </w:rPr>
      </w:pPr>
      <w:r w:rsidRPr="00325DC5">
        <w:rPr>
          <w:rFonts w:ascii="Calibri" w:hAnsi="Calibri"/>
          <w:b/>
        </w:rPr>
        <w:t>MINUTA DE CONTRATO</w:t>
      </w:r>
    </w:p>
    <w:p w14:paraId="5BE9C226" w14:textId="77777777" w:rsidR="00C1105C" w:rsidRPr="00325DC5" w:rsidRDefault="00C1105C" w:rsidP="00C1105C">
      <w:pPr>
        <w:pStyle w:val="Recuodecorpodetexto2"/>
        <w:spacing w:after="0" w:line="240" w:lineRule="auto"/>
        <w:ind w:left="3827"/>
        <w:jc w:val="both"/>
        <w:rPr>
          <w:rFonts w:ascii="Calibri" w:hAnsi="Calibri"/>
          <w:b/>
        </w:rPr>
      </w:pPr>
    </w:p>
    <w:p w14:paraId="31CA1142" w14:textId="20B0E011" w:rsidR="00F81BF6" w:rsidRPr="00325DC5" w:rsidRDefault="00325DC5" w:rsidP="00F81BF6">
      <w:pPr>
        <w:pStyle w:val="Recuodecorpodetexto2"/>
        <w:spacing w:line="240" w:lineRule="auto"/>
        <w:ind w:left="3827"/>
        <w:jc w:val="both"/>
        <w:rPr>
          <w:rFonts w:ascii="Calibri" w:hAnsi="Calibri"/>
          <w:bCs/>
          <w:sz w:val="22"/>
          <w:szCs w:val="22"/>
        </w:rPr>
      </w:pPr>
      <w:r w:rsidRPr="00325DC5">
        <w:rPr>
          <w:rFonts w:ascii="Calibri" w:hAnsi="Calibri"/>
          <w:b/>
          <w:sz w:val="22"/>
          <w:szCs w:val="22"/>
        </w:rPr>
        <w:t>AQUISIÇÃO DE PROJETORES E TELAS DE PROJEÇÃO PARA A UDESC</w:t>
      </w:r>
      <w:r w:rsidR="00A54DA0" w:rsidRPr="00325DC5">
        <w:rPr>
          <w:rFonts w:ascii="Calibri" w:hAnsi="Calibri"/>
          <w:bCs/>
          <w:sz w:val="22"/>
          <w:szCs w:val="22"/>
        </w:rPr>
        <w:t xml:space="preserve"> </w:t>
      </w:r>
      <w:r w:rsidR="00F81BF6" w:rsidRPr="00325DC5">
        <w:rPr>
          <w:rFonts w:ascii="Calibri" w:hAnsi="Calibri"/>
          <w:bCs/>
          <w:sz w:val="22"/>
          <w:szCs w:val="22"/>
        </w:rPr>
        <w:t xml:space="preserve">QUE ENTRE SI CELEBRAM A FUNDAÇÃO UNIVERSIDADE DO ESTADO DE SANTA CATARINA – UDESC E A EMPRESA ............... </w:t>
      </w:r>
    </w:p>
    <w:p w14:paraId="3004E892" w14:textId="77777777" w:rsidR="00F81BF6" w:rsidRPr="00325DC5" w:rsidRDefault="00F81BF6" w:rsidP="00F81BF6">
      <w:pPr>
        <w:jc w:val="both"/>
        <w:rPr>
          <w:rFonts w:ascii="Calibri" w:hAnsi="Calibri"/>
          <w:bCs/>
          <w:sz w:val="22"/>
          <w:szCs w:val="22"/>
        </w:rPr>
      </w:pPr>
    </w:p>
    <w:p w14:paraId="475AE97A" w14:textId="6375A9A1" w:rsidR="00F81BF6" w:rsidRPr="00325DC5" w:rsidRDefault="002E7CB6" w:rsidP="00F81BF6">
      <w:pPr>
        <w:jc w:val="both"/>
        <w:rPr>
          <w:rFonts w:ascii="Calibri" w:hAnsi="Calibri" w:cs="Calibri"/>
          <w:bCs/>
          <w:sz w:val="22"/>
          <w:szCs w:val="22"/>
        </w:rPr>
      </w:pPr>
      <w:r w:rsidRPr="00325DC5">
        <w:rPr>
          <w:rFonts w:ascii="Calibri" w:hAnsi="Calibri" w:cs="Calibri"/>
          <w:bCs/>
          <w:sz w:val="22"/>
          <w:szCs w:val="22"/>
        </w:rPr>
        <w:t>A</w:t>
      </w:r>
      <w:r w:rsidR="00F81BF6" w:rsidRPr="00325DC5">
        <w:rPr>
          <w:rFonts w:ascii="Calibri" w:hAnsi="Calibri" w:cs="Calibri"/>
          <w:bCs/>
          <w:sz w:val="22"/>
          <w:szCs w:val="22"/>
        </w:rPr>
        <w:t xml:space="preserve"> FUNDAÇÃO UNIVERSIDADE DO ESTADO DE SANTA CATARINA - UDESC, com sede na Av. Madre </w:t>
      </w:r>
      <w:proofErr w:type="spellStart"/>
      <w:r w:rsidR="00F81BF6" w:rsidRPr="00325DC5">
        <w:rPr>
          <w:rFonts w:ascii="Calibri" w:hAnsi="Calibri" w:cs="Calibri"/>
          <w:bCs/>
          <w:sz w:val="22"/>
          <w:szCs w:val="22"/>
        </w:rPr>
        <w:t>Benvenuta</w:t>
      </w:r>
      <w:proofErr w:type="spellEnd"/>
      <w:r w:rsidR="00F81BF6" w:rsidRPr="00325DC5">
        <w:rPr>
          <w:rFonts w:ascii="Calibri" w:hAnsi="Calibri" w:cs="Calibri"/>
          <w:bCs/>
          <w:sz w:val="22"/>
          <w:szCs w:val="22"/>
        </w:rPr>
        <w:t xml:space="preserve">, 2007, Itacorubi, Florianópolis,/SC – CEP 88035-901, inscrito no CNPJ sob o nº </w:t>
      </w:r>
      <w:r w:rsidR="00F81BF6" w:rsidRPr="00325DC5">
        <w:rPr>
          <w:rFonts w:ascii="Calibri" w:hAnsi="Calibri" w:cs="Calibri"/>
          <w:sz w:val="22"/>
          <w:szCs w:val="22"/>
        </w:rPr>
        <w:t>83.891.283/0001-36</w:t>
      </w:r>
      <w:r w:rsidR="00F81BF6" w:rsidRPr="00325DC5">
        <w:rPr>
          <w:rFonts w:ascii="Calibri" w:hAnsi="Calibri" w:cs="Calibri"/>
          <w:bCs/>
          <w:sz w:val="22"/>
          <w:szCs w:val="22"/>
        </w:rPr>
        <w:t xml:space="preserve">, inscrição estadual isenta, doravante denominada CONTRATANTE, neste ato representado pelo seu titular, </w:t>
      </w:r>
      <w:r w:rsidR="00F81BF6" w:rsidRPr="00325DC5">
        <w:rPr>
          <w:rFonts w:ascii="Calibri" w:hAnsi="Calibri" w:cs="Calibri"/>
          <w:sz w:val="22"/>
          <w:szCs w:val="22"/>
        </w:rPr>
        <w:t>Reitor</w:t>
      </w:r>
      <w:r w:rsidR="00F81BF6" w:rsidRPr="00325DC5">
        <w:rPr>
          <w:rFonts w:asciiTheme="minorHAnsi" w:hAnsiTheme="minorHAnsi" w:cstheme="minorHAnsi"/>
          <w:sz w:val="22"/>
          <w:szCs w:val="22"/>
        </w:rPr>
        <w:t xml:space="preserve"> </w:t>
      </w:r>
      <w:r w:rsidR="00DE56A8" w:rsidRPr="00325DC5">
        <w:rPr>
          <w:rStyle w:val="Forte"/>
          <w:rFonts w:asciiTheme="minorHAnsi" w:hAnsiTheme="minorHAnsi" w:cstheme="minorHAnsi"/>
          <w:b w:val="0"/>
          <w:color w:val="111111"/>
          <w:sz w:val="22"/>
          <w:szCs w:val="22"/>
          <w:bdr w:val="none" w:sz="0" w:space="0" w:color="auto" w:frame="1"/>
          <w:shd w:val="clear" w:color="auto" w:fill="FFFFFF"/>
        </w:rPr>
        <w:t>José</w:t>
      </w:r>
      <w:r w:rsidR="00DE56A8" w:rsidRPr="00325DC5">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325DC5">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325DC5">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325DC5">
        <w:rPr>
          <w:rFonts w:ascii="Calibri" w:hAnsi="Calibri" w:cs="Calibri"/>
          <w:sz w:val="22"/>
          <w:szCs w:val="22"/>
        </w:rPr>
        <w:t xml:space="preserve">, </w:t>
      </w:r>
      <w:r w:rsidR="009065E8" w:rsidRPr="00325DC5">
        <w:rPr>
          <w:rFonts w:ascii="Calibri" w:hAnsi="Calibri" w:cs="Calibri"/>
          <w:sz w:val="22"/>
          <w:szCs w:val="22"/>
        </w:rPr>
        <w:t xml:space="preserve">CI nº </w:t>
      </w:r>
      <w:r w:rsidR="00DE4DDF" w:rsidRPr="00325DC5">
        <w:rPr>
          <w:rFonts w:ascii="Calibri" w:hAnsi="Calibri" w:cs="Calibri"/>
          <w:sz w:val="22"/>
          <w:szCs w:val="22"/>
        </w:rPr>
        <w:t>XXXXXXXX</w:t>
      </w:r>
      <w:r w:rsidR="009065E8" w:rsidRPr="00325DC5">
        <w:rPr>
          <w:rFonts w:ascii="Calibri" w:hAnsi="Calibri" w:cs="Calibri"/>
          <w:sz w:val="22"/>
          <w:szCs w:val="22"/>
        </w:rPr>
        <w:t xml:space="preserve">/SSPSP, CPF </w:t>
      </w:r>
      <w:r w:rsidR="00DE4DDF" w:rsidRPr="00325DC5">
        <w:rPr>
          <w:rFonts w:ascii="Calibri" w:hAnsi="Calibri" w:cs="Calibri"/>
          <w:sz w:val="22"/>
          <w:szCs w:val="22"/>
        </w:rPr>
        <w:t>XXXXXXXXXXX</w:t>
      </w:r>
      <w:r w:rsidR="00F81BF6" w:rsidRPr="00325DC5">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325DC5">
        <w:rPr>
          <w:rFonts w:ascii="Calibri" w:hAnsi="Calibri" w:cs="Calibri"/>
          <w:sz w:val="22"/>
          <w:szCs w:val="22"/>
        </w:rPr>
        <w:t xml:space="preserve">regido pela </w:t>
      </w:r>
      <w:r w:rsidR="00B034D3" w:rsidRPr="00325DC5">
        <w:rPr>
          <w:rFonts w:ascii="Calibri" w:hAnsi="Calibri" w:cs="Calibri"/>
          <w:sz w:val="22"/>
          <w:szCs w:val="22"/>
        </w:rPr>
        <w:t>Lei Federal nº 14.133, de 01 de abril de 2021</w:t>
      </w:r>
      <w:r w:rsidR="00F81BF6" w:rsidRPr="00325DC5">
        <w:rPr>
          <w:rFonts w:ascii="Calibri" w:hAnsi="Calibri" w:cs="Calibri"/>
          <w:sz w:val="22"/>
          <w:szCs w:val="22"/>
        </w:rPr>
        <w:t>, demais normas legais federais e estaduais vigentes</w:t>
      </w:r>
      <w:r w:rsidR="00F81BF6" w:rsidRPr="00325DC5">
        <w:rPr>
          <w:rFonts w:ascii="Calibri" w:hAnsi="Calibri" w:cs="Calibri"/>
          <w:bCs/>
          <w:sz w:val="22"/>
          <w:szCs w:val="22"/>
        </w:rPr>
        <w:t xml:space="preserve"> e pelas seguintes cláusulas e condições:</w:t>
      </w:r>
    </w:p>
    <w:p w14:paraId="05BBCF41" w14:textId="77777777" w:rsidR="00F81BF6" w:rsidRPr="00325DC5" w:rsidRDefault="00F81BF6" w:rsidP="00F81BF6">
      <w:pPr>
        <w:jc w:val="both"/>
        <w:rPr>
          <w:rFonts w:ascii="Calibri" w:hAnsi="Calibri" w:cs="Calibri"/>
          <w:bCs/>
          <w:sz w:val="22"/>
          <w:szCs w:val="22"/>
        </w:rPr>
      </w:pPr>
    </w:p>
    <w:p w14:paraId="110AB39A" w14:textId="77777777" w:rsidR="00F81BF6" w:rsidRPr="00325DC5" w:rsidRDefault="00F81BF6" w:rsidP="00F81BF6">
      <w:pPr>
        <w:pStyle w:val="timesnewroman"/>
        <w:suppressAutoHyphens/>
        <w:spacing w:line="240" w:lineRule="auto"/>
        <w:rPr>
          <w:rFonts w:ascii="Calibri" w:hAnsi="Calibri" w:cs="Calibri"/>
          <w:bCs w:val="0"/>
          <w:lang w:eastAsia="zh-CN"/>
        </w:rPr>
      </w:pPr>
      <w:r w:rsidRPr="00325DC5">
        <w:rPr>
          <w:rFonts w:ascii="Calibri" w:hAnsi="Calibri" w:cs="Calibri"/>
          <w:bCs w:val="0"/>
          <w:lang w:eastAsia="zh-CN"/>
        </w:rPr>
        <w:t>CLÁUSULA PRIMEIRA – Do Objeto e sua Execução</w:t>
      </w:r>
    </w:p>
    <w:p w14:paraId="6298DD41" w14:textId="53A714B6" w:rsidR="00F81BF6" w:rsidRPr="00325DC5" w:rsidRDefault="00A54DA0" w:rsidP="00F81BF6">
      <w:pPr>
        <w:pStyle w:val="Corpodetexto23"/>
        <w:rPr>
          <w:rFonts w:ascii="Calibri" w:hAnsi="Calibri" w:cs="Calibri"/>
          <w:color w:val="auto"/>
          <w:sz w:val="22"/>
          <w:szCs w:val="22"/>
        </w:rPr>
      </w:pPr>
      <w:r w:rsidRPr="00325DC5">
        <w:rPr>
          <w:rFonts w:ascii="Calibri" w:hAnsi="Calibri" w:cs="Calibri"/>
          <w:color w:val="auto"/>
          <w:sz w:val="22"/>
          <w:szCs w:val="22"/>
        </w:rPr>
        <w:t xml:space="preserve">Constitui objeto do presente a </w:t>
      </w:r>
      <w:r w:rsidR="00325DC5" w:rsidRPr="00325DC5">
        <w:rPr>
          <w:rFonts w:ascii="Calibri" w:hAnsi="Calibri" w:cs="Calibri"/>
          <w:b/>
          <w:bCs/>
          <w:color w:val="auto"/>
          <w:sz w:val="22"/>
          <w:szCs w:val="22"/>
        </w:rPr>
        <w:t>AQUISIÇÃO DE PROJETORES E TELAS DE PROJEÇÃO PARA A UDESC</w:t>
      </w:r>
      <w:r w:rsidR="00F81BF6" w:rsidRPr="00325DC5">
        <w:rPr>
          <w:rFonts w:ascii="Calibri" w:hAnsi="Calibri" w:cs="Calibri"/>
          <w:color w:val="auto"/>
          <w:sz w:val="22"/>
          <w:szCs w:val="22"/>
        </w:rPr>
        <w:t xml:space="preserve">, de acordo com as especificações e condições para execução do objeto, descritos no </w:t>
      </w:r>
      <w:r w:rsidR="00F81BF6" w:rsidRPr="00325DC5">
        <w:rPr>
          <w:rFonts w:ascii="Calibri" w:hAnsi="Calibri" w:cs="Calibri"/>
          <w:b/>
          <w:bCs/>
          <w:color w:val="auto"/>
          <w:sz w:val="22"/>
          <w:szCs w:val="22"/>
        </w:rPr>
        <w:t>Anexo I</w:t>
      </w:r>
      <w:r w:rsidR="00C50B66" w:rsidRPr="00325DC5">
        <w:rPr>
          <w:rFonts w:ascii="Calibri" w:hAnsi="Calibri" w:cs="Calibri"/>
          <w:b/>
          <w:bCs/>
          <w:color w:val="auto"/>
          <w:sz w:val="22"/>
          <w:szCs w:val="22"/>
        </w:rPr>
        <w:t xml:space="preserve"> e II</w:t>
      </w:r>
      <w:r w:rsidR="00F81BF6" w:rsidRPr="00325DC5">
        <w:rPr>
          <w:rFonts w:ascii="Calibri" w:hAnsi="Calibri" w:cs="Calibri"/>
          <w:color w:val="auto"/>
          <w:sz w:val="22"/>
          <w:szCs w:val="22"/>
        </w:rPr>
        <w:t xml:space="preserve"> do Edital d</w:t>
      </w:r>
      <w:r w:rsidR="00C50B66" w:rsidRPr="00325DC5">
        <w:rPr>
          <w:rFonts w:ascii="Calibri" w:hAnsi="Calibri" w:cs="Calibri"/>
          <w:color w:val="auto"/>
          <w:sz w:val="22"/>
          <w:szCs w:val="22"/>
        </w:rPr>
        <w:t>o</w:t>
      </w:r>
      <w:r w:rsidR="00F81BF6" w:rsidRPr="00325DC5">
        <w:rPr>
          <w:rFonts w:ascii="Calibri" w:hAnsi="Calibri" w:cs="Calibri"/>
          <w:color w:val="auto"/>
          <w:sz w:val="22"/>
          <w:szCs w:val="22"/>
        </w:rPr>
        <w:t xml:space="preserve"> Pregão Eletrônico.</w:t>
      </w:r>
    </w:p>
    <w:p w14:paraId="1D6CFD4D" w14:textId="77777777" w:rsidR="00F81BF6" w:rsidRPr="00325DC5" w:rsidRDefault="00F81BF6" w:rsidP="00F81BF6">
      <w:pPr>
        <w:jc w:val="both"/>
        <w:rPr>
          <w:rFonts w:ascii="Calibri" w:hAnsi="Calibri" w:cs="Calibri"/>
          <w:sz w:val="22"/>
          <w:szCs w:val="22"/>
        </w:rPr>
      </w:pPr>
      <w:r w:rsidRPr="00325DC5">
        <w:rPr>
          <w:rFonts w:ascii="Calibri" w:hAnsi="Calibri" w:cs="Calibri"/>
          <w:b/>
          <w:bCs/>
          <w:sz w:val="22"/>
          <w:szCs w:val="22"/>
        </w:rPr>
        <w:t xml:space="preserve">PARÁGRAFO ÚNICO – </w:t>
      </w:r>
      <w:r w:rsidRPr="00325DC5">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325DC5" w:rsidRDefault="00F81BF6" w:rsidP="00F81BF6">
      <w:pPr>
        <w:pStyle w:val="Esp-TextoChar"/>
        <w:spacing w:before="0" w:after="0"/>
        <w:rPr>
          <w:rFonts w:ascii="Calibri" w:hAnsi="Calibri" w:cs="Calibri"/>
          <w:b/>
          <w:bCs/>
          <w:sz w:val="22"/>
          <w:szCs w:val="22"/>
        </w:rPr>
      </w:pPr>
    </w:p>
    <w:p w14:paraId="6477ABDB" w14:textId="77777777" w:rsidR="00F81BF6" w:rsidRPr="00325DC5" w:rsidRDefault="00F81BF6" w:rsidP="00F81BF6">
      <w:pPr>
        <w:jc w:val="both"/>
        <w:rPr>
          <w:rFonts w:ascii="Calibri" w:hAnsi="Calibri" w:cs="Calibri"/>
          <w:b/>
          <w:bCs/>
          <w:sz w:val="22"/>
          <w:szCs w:val="22"/>
        </w:rPr>
      </w:pPr>
      <w:r w:rsidRPr="00325DC5">
        <w:rPr>
          <w:rFonts w:ascii="Calibri" w:hAnsi="Calibri" w:cs="Calibri"/>
          <w:b/>
          <w:bCs/>
          <w:sz w:val="22"/>
          <w:szCs w:val="22"/>
        </w:rPr>
        <w:t>CLÁUSULA SEGUNDA</w:t>
      </w:r>
      <w:r w:rsidRPr="00325DC5">
        <w:rPr>
          <w:rFonts w:ascii="Calibri" w:hAnsi="Calibri" w:cs="Calibri"/>
          <w:sz w:val="22"/>
          <w:szCs w:val="22"/>
        </w:rPr>
        <w:t xml:space="preserve"> – </w:t>
      </w:r>
      <w:r w:rsidR="008A10C4" w:rsidRPr="00325DC5">
        <w:rPr>
          <w:rFonts w:ascii="Calibri" w:hAnsi="Calibri" w:cs="Calibri"/>
          <w:b/>
          <w:bCs/>
          <w:sz w:val="22"/>
          <w:szCs w:val="22"/>
        </w:rPr>
        <w:t>Dos itens</w:t>
      </w:r>
      <w:r w:rsidR="008A10C4" w:rsidRPr="00325DC5">
        <w:rPr>
          <w:rFonts w:ascii="Calibri" w:hAnsi="Calibri" w:cs="Calibri"/>
          <w:sz w:val="22"/>
          <w:szCs w:val="22"/>
        </w:rPr>
        <w:t xml:space="preserve">, </w:t>
      </w:r>
      <w:r w:rsidRPr="00325DC5">
        <w:rPr>
          <w:rFonts w:ascii="Calibri" w:hAnsi="Calibri" w:cs="Calibri"/>
          <w:b/>
          <w:bCs/>
          <w:sz w:val="22"/>
          <w:szCs w:val="22"/>
        </w:rPr>
        <w:t>Do Preço</w:t>
      </w:r>
      <w:r w:rsidR="008A10C4" w:rsidRPr="00325DC5">
        <w:rPr>
          <w:rFonts w:ascii="Calibri" w:hAnsi="Calibri" w:cs="Calibri"/>
          <w:b/>
          <w:bCs/>
          <w:sz w:val="22"/>
          <w:szCs w:val="22"/>
        </w:rPr>
        <w:t xml:space="preserve"> </w:t>
      </w:r>
      <w:r w:rsidRPr="00325DC5">
        <w:rPr>
          <w:rFonts w:ascii="Calibri" w:hAnsi="Calibri" w:cs="Calibri"/>
          <w:b/>
          <w:bCs/>
          <w:sz w:val="22"/>
          <w:szCs w:val="22"/>
        </w:rPr>
        <w:t>e do Reajuste.</w:t>
      </w:r>
    </w:p>
    <w:p w14:paraId="5E08DC14" w14:textId="77777777" w:rsidR="00F81BF6" w:rsidRPr="00325DC5" w:rsidRDefault="00F81BF6" w:rsidP="00F81BF6">
      <w:pPr>
        <w:jc w:val="both"/>
        <w:rPr>
          <w:rFonts w:ascii="Calibri" w:hAnsi="Calibri" w:cs="Calibri"/>
          <w:b/>
          <w:bCs/>
          <w:sz w:val="22"/>
          <w:szCs w:val="22"/>
          <w:shd w:val="clear" w:color="auto" w:fill="FFFFFF"/>
        </w:rPr>
      </w:pPr>
      <w:r w:rsidRPr="00325DC5">
        <w:rPr>
          <w:rFonts w:ascii="Calibri" w:hAnsi="Calibri" w:cs="Calibri"/>
          <w:b/>
          <w:bCs/>
          <w:sz w:val="22"/>
          <w:szCs w:val="22"/>
          <w:shd w:val="clear" w:color="auto" w:fill="FFFFFF"/>
        </w:rPr>
        <w:t>§ 1º Do Preço</w:t>
      </w:r>
    </w:p>
    <w:p w14:paraId="14EFDE35" w14:textId="77777777" w:rsidR="00F81BF6" w:rsidRPr="00325DC5" w:rsidRDefault="00F81BF6" w:rsidP="00F81BF6">
      <w:pPr>
        <w:pStyle w:val="WW-Corpodetexto2"/>
        <w:autoSpaceDE/>
        <w:rPr>
          <w:rFonts w:ascii="Calibri" w:hAnsi="Calibri" w:cs="Calibri"/>
          <w:sz w:val="22"/>
          <w:szCs w:val="22"/>
        </w:rPr>
      </w:pPr>
      <w:r w:rsidRPr="00325DC5">
        <w:rPr>
          <w:rFonts w:ascii="Calibri" w:hAnsi="Calibri" w:cs="Calibri"/>
          <w:b/>
          <w:color w:val="000000"/>
          <w:sz w:val="22"/>
          <w:szCs w:val="22"/>
        </w:rPr>
        <w:t>I -</w:t>
      </w:r>
      <w:r w:rsidRPr="00325DC5">
        <w:rPr>
          <w:rFonts w:ascii="Calibri" w:hAnsi="Calibri" w:cs="Calibri"/>
          <w:color w:val="000000"/>
          <w:sz w:val="22"/>
          <w:szCs w:val="22"/>
        </w:rPr>
        <w:t xml:space="preserve"> O valor total deste Contrato é de R$ ................ (..........................), conforme discriminado no</w:t>
      </w:r>
      <w:r w:rsidRPr="00325DC5">
        <w:rPr>
          <w:rFonts w:ascii="Calibri" w:hAnsi="Calibri" w:cs="Calibri"/>
          <w:sz w:val="22"/>
          <w:szCs w:val="22"/>
        </w:rPr>
        <w:t xml:space="preserve"> quadro abaixo:</w:t>
      </w:r>
    </w:p>
    <w:p w14:paraId="512C6328" w14:textId="77777777" w:rsidR="00F81BF6" w:rsidRPr="00325DC5" w:rsidRDefault="00F81BF6" w:rsidP="00F81BF6">
      <w:pPr>
        <w:pStyle w:val="WW-Corpodetexto2"/>
        <w:autoSpaceDE/>
        <w:rPr>
          <w:rFonts w:ascii="Calibri" w:hAnsi="Calibri" w:cs="Calibri"/>
          <w:color w:val="0000FF"/>
          <w:sz w:val="22"/>
          <w:szCs w:val="22"/>
        </w:rPr>
      </w:pPr>
      <w:r w:rsidRPr="00325DC5">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325DC5"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325DC5">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4CCC4900" w14:textId="77777777" w:rsidR="00325DC5" w:rsidRDefault="00325DC5" w:rsidP="00F971E0">
      <w:pPr>
        <w:jc w:val="both"/>
        <w:rPr>
          <w:rFonts w:ascii="Calibri" w:hAnsi="Calibri" w:cs="Calibri"/>
          <w:b/>
          <w:bCs/>
          <w:sz w:val="22"/>
          <w:szCs w:val="22"/>
        </w:rPr>
      </w:pPr>
    </w:p>
    <w:p w14:paraId="528818AB" w14:textId="3869C58B" w:rsidR="00F971E0" w:rsidRPr="00325DC5"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w:t>
      </w:r>
      <w:r w:rsidRPr="00325DC5">
        <w:rPr>
          <w:rFonts w:ascii="Calibri" w:hAnsi="Calibri" w:cs="Calibri"/>
          <w:bCs/>
          <w:sz w:val="22"/>
          <w:szCs w:val="22"/>
        </w:rPr>
        <w:t xml:space="preserve">sejam tributários, fiscais ou trabalhistas, seguros, impostos e taxas, transporte, frete e quaisquer outros encargos necessários à execução do objeto do Contrato, exceto nos casos previstos no art. </w:t>
      </w:r>
      <w:r w:rsidR="00B034D3" w:rsidRPr="00325DC5">
        <w:rPr>
          <w:rFonts w:ascii="Calibri" w:hAnsi="Calibri" w:cs="Calibri"/>
          <w:bCs/>
          <w:sz w:val="22"/>
          <w:szCs w:val="22"/>
        </w:rPr>
        <w:t>124, inciso II, letra “d” da Lei 14.133/21</w:t>
      </w:r>
      <w:r w:rsidRPr="00325DC5">
        <w:rPr>
          <w:rFonts w:ascii="Calibri" w:hAnsi="Calibri" w:cs="Calibri"/>
          <w:bCs/>
          <w:sz w:val="22"/>
          <w:szCs w:val="22"/>
        </w:rPr>
        <w:t>.</w:t>
      </w:r>
    </w:p>
    <w:p w14:paraId="4A272CB7" w14:textId="7CE1A6C1" w:rsidR="00F971E0" w:rsidRPr="00325DC5" w:rsidRDefault="00F971E0" w:rsidP="00F971E0">
      <w:pPr>
        <w:jc w:val="both"/>
        <w:rPr>
          <w:rFonts w:ascii="Calibri" w:hAnsi="Calibri"/>
          <w:bCs/>
          <w:sz w:val="22"/>
          <w:szCs w:val="22"/>
        </w:rPr>
      </w:pPr>
      <w:r w:rsidRPr="00325DC5">
        <w:rPr>
          <w:rFonts w:ascii="Calibri" w:hAnsi="Calibri"/>
          <w:b/>
          <w:sz w:val="22"/>
          <w:szCs w:val="22"/>
        </w:rPr>
        <w:t xml:space="preserve">III - </w:t>
      </w:r>
      <w:r w:rsidRPr="00325DC5">
        <w:rPr>
          <w:rFonts w:ascii="Calibri" w:hAnsi="Calibri"/>
          <w:bCs/>
          <w:sz w:val="22"/>
          <w:szCs w:val="22"/>
        </w:rPr>
        <w:t xml:space="preserve">O valor do contrato poderá ser reajustado, desde que solicitado formalmente pela contratada, </w:t>
      </w:r>
      <w:r w:rsidR="002239FA" w:rsidRPr="00325DC5">
        <w:rPr>
          <w:rFonts w:ascii="Calibri" w:hAnsi="Calibri"/>
          <w:bCs/>
          <w:sz w:val="22"/>
          <w:szCs w:val="22"/>
        </w:rPr>
        <w:t xml:space="preserve">observado o interregno mínimo de um ano a contar do início de sua vigência </w:t>
      </w:r>
      <w:r w:rsidRPr="00325DC5">
        <w:rPr>
          <w:rFonts w:ascii="Calibri" w:hAnsi="Calibri"/>
          <w:bCs/>
          <w:sz w:val="22"/>
          <w:szCs w:val="22"/>
        </w:rPr>
        <w:t>e da seguinte forma:</w:t>
      </w:r>
    </w:p>
    <w:p w14:paraId="5BEB4517" w14:textId="372F8D07" w:rsidR="00F971E0" w:rsidRPr="00325DC5" w:rsidRDefault="000D368A" w:rsidP="000D368A">
      <w:pPr>
        <w:jc w:val="both"/>
        <w:rPr>
          <w:rFonts w:ascii="Calibri" w:hAnsi="Calibri"/>
          <w:bCs/>
          <w:sz w:val="22"/>
          <w:szCs w:val="22"/>
        </w:rPr>
      </w:pPr>
      <w:r w:rsidRPr="00325DC5">
        <w:rPr>
          <w:rFonts w:ascii="Calibri" w:hAnsi="Calibri"/>
          <w:b/>
          <w:sz w:val="22"/>
          <w:szCs w:val="22"/>
        </w:rPr>
        <w:t>IV</w:t>
      </w:r>
      <w:r w:rsidR="00F971E0" w:rsidRPr="00325DC5">
        <w:rPr>
          <w:rFonts w:ascii="Calibri" w:hAnsi="Calibri"/>
          <w:bCs/>
          <w:sz w:val="22"/>
          <w:szCs w:val="22"/>
        </w:rPr>
        <w:t xml:space="preserve"> </w:t>
      </w:r>
      <w:r w:rsidRPr="00325DC5">
        <w:rPr>
          <w:rFonts w:ascii="Calibri" w:hAnsi="Calibri"/>
          <w:bCs/>
          <w:sz w:val="22"/>
          <w:szCs w:val="22"/>
        </w:rPr>
        <w:t xml:space="preserve">- </w:t>
      </w:r>
      <w:r w:rsidR="00F971E0" w:rsidRPr="00325DC5">
        <w:rPr>
          <w:rFonts w:ascii="Calibri" w:hAnsi="Calibri"/>
          <w:bCs/>
          <w:sz w:val="22"/>
          <w:szCs w:val="22"/>
        </w:rPr>
        <w:t>O índice de reajuste será o Índice Nacional de Preços ao Consumidor Amplo - IPCA, ou índice que vier a substituí-lo;</w:t>
      </w:r>
    </w:p>
    <w:p w14:paraId="6BC670AC" w14:textId="1B89D081" w:rsidR="00F971E0" w:rsidRPr="00325DC5" w:rsidRDefault="000D368A" w:rsidP="000D368A">
      <w:pPr>
        <w:jc w:val="both"/>
        <w:rPr>
          <w:rFonts w:ascii="Calibri" w:hAnsi="Calibri"/>
          <w:bCs/>
          <w:sz w:val="22"/>
          <w:szCs w:val="22"/>
        </w:rPr>
      </w:pPr>
      <w:r w:rsidRPr="00325DC5">
        <w:rPr>
          <w:rFonts w:ascii="Calibri" w:hAnsi="Calibri"/>
          <w:b/>
          <w:sz w:val="22"/>
          <w:szCs w:val="22"/>
        </w:rPr>
        <w:t xml:space="preserve">V - </w:t>
      </w:r>
      <w:r w:rsidR="00F971E0" w:rsidRPr="00325DC5">
        <w:rPr>
          <w:rFonts w:ascii="Calibri" w:hAnsi="Calibri"/>
          <w:bCs/>
          <w:sz w:val="22"/>
          <w:szCs w:val="22"/>
        </w:rPr>
        <w:t xml:space="preserve">Será utilizado o acumulado do índice dos últimos 12 meses </w:t>
      </w:r>
      <w:r w:rsidR="002239FA" w:rsidRPr="00325DC5">
        <w:rPr>
          <w:rFonts w:ascii="Calibri" w:hAnsi="Calibri"/>
          <w:bCs/>
          <w:sz w:val="22"/>
          <w:szCs w:val="22"/>
        </w:rPr>
        <w:t>a contar do início da vigência da ARP</w:t>
      </w:r>
      <w:r w:rsidR="00F971E0" w:rsidRPr="00325DC5">
        <w:rPr>
          <w:rFonts w:ascii="Calibri" w:hAnsi="Calibri"/>
          <w:bCs/>
          <w:sz w:val="22"/>
          <w:szCs w:val="22"/>
        </w:rPr>
        <w:t>;</w:t>
      </w:r>
    </w:p>
    <w:p w14:paraId="36DD7736" w14:textId="4DA65AB5" w:rsidR="00F971E0" w:rsidRPr="00B14C12" w:rsidRDefault="000D368A" w:rsidP="000D368A">
      <w:pPr>
        <w:jc w:val="both"/>
        <w:rPr>
          <w:rFonts w:ascii="Calibri" w:hAnsi="Calibri"/>
          <w:bCs/>
          <w:sz w:val="22"/>
          <w:szCs w:val="22"/>
        </w:rPr>
      </w:pPr>
      <w:r w:rsidRPr="00325DC5">
        <w:rPr>
          <w:rFonts w:ascii="Calibri" w:hAnsi="Calibri"/>
          <w:b/>
          <w:sz w:val="22"/>
          <w:szCs w:val="22"/>
        </w:rPr>
        <w:t>VI -</w:t>
      </w:r>
      <w:r w:rsidR="00F971E0" w:rsidRPr="00325DC5">
        <w:rPr>
          <w:rFonts w:ascii="Calibri" w:hAnsi="Calibri"/>
          <w:bCs/>
          <w:sz w:val="22"/>
          <w:szCs w:val="22"/>
        </w:rPr>
        <w:t xml:space="preserve"> Os reajustes a que o contratado </w:t>
      </w:r>
      <w:proofErr w:type="spellStart"/>
      <w:r w:rsidR="00F971E0" w:rsidRPr="00325DC5">
        <w:rPr>
          <w:rFonts w:ascii="Calibri" w:hAnsi="Calibri"/>
          <w:bCs/>
          <w:sz w:val="22"/>
          <w:szCs w:val="22"/>
        </w:rPr>
        <w:t>fizer</w:t>
      </w:r>
      <w:proofErr w:type="spellEnd"/>
      <w:r w:rsidR="00F971E0" w:rsidRPr="00325DC5">
        <w:rPr>
          <w:rFonts w:ascii="Calibri" w:hAnsi="Calibri"/>
          <w:bCs/>
          <w:sz w:val="22"/>
          <w:szCs w:val="22"/>
        </w:rPr>
        <w:t xml:space="preserve"> jus e não</w:t>
      </w:r>
      <w:r w:rsidR="00F971E0" w:rsidRPr="00B14C12">
        <w:rPr>
          <w:rFonts w:ascii="Calibri" w:hAnsi="Calibri"/>
          <w:bCs/>
          <w:sz w:val="22"/>
          <w:szCs w:val="22"/>
        </w:rPr>
        <w:t xml:space="preserve">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Pr>
          <w:rFonts w:ascii="Calibri" w:hAnsi="Calibri" w:cs="Calibri"/>
          <w:b/>
          <w:szCs w:val="22"/>
        </w:rPr>
        <w:t>VII</w:t>
      </w:r>
      <w:r w:rsidR="00F971E0" w:rsidRPr="009B21AF">
        <w:rPr>
          <w:rFonts w:ascii="Calibri" w:hAnsi="Calibri" w:cs="Calibri"/>
          <w:b/>
          <w:szCs w:val="22"/>
        </w:rPr>
        <w:t xml:space="preserve"> </w:t>
      </w:r>
      <w:r>
        <w:rPr>
          <w:rFonts w:ascii="Calibri" w:hAnsi="Calibri" w:cs="Calibri"/>
          <w:b/>
          <w:szCs w:val="22"/>
        </w:rPr>
        <w:t>-</w:t>
      </w:r>
      <w:r w:rsidR="00F971E0"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Default="006B5C06" w:rsidP="00F81BF6">
      <w:pPr>
        <w:pStyle w:val="EspSubTitulo1Char"/>
        <w:suppressAutoHyphens/>
        <w:spacing w:before="0" w:after="0"/>
        <w:rPr>
          <w:rFonts w:ascii="Calibri" w:hAnsi="Calibri" w:cs="Calibri"/>
          <w:b/>
          <w:bCs/>
          <w:szCs w:val="22"/>
        </w:rPr>
      </w:pPr>
    </w:p>
    <w:p w14:paraId="6109A2E8" w14:textId="77777777" w:rsidR="00325DC5" w:rsidRDefault="00325DC5" w:rsidP="00F81BF6">
      <w:pPr>
        <w:pStyle w:val="EspSubTitulo1Char"/>
        <w:suppressAutoHyphens/>
        <w:spacing w:before="0" w:after="0"/>
        <w:rPr>
          <w:rFonts w:ascii="Calibri" w:hAnsi="Calibri" w:cs="Calibri"/>
          <w:b/>
          <w:bCs/>
          <w:szCs w:val="22"/>
        </w:rPr>
      </w:pPr>
    </w:p>
    <w:p w14:paraId="3BDBC251" w14:textId="77777777" w:rsidR="00325DC5" w:rsidRDefault="00325DC5" w:rsidP="00F81BF6">
      <w:pPr>
        <w:pStyle w:val="EspSubTitulo1Char"/>
        <w:suppressAutoHyphens/>
        <w:spacing w:before="0" w:after="0"/>
        <w:rPr>
          <w:rFonts w:ascii="Calibri" w:hAnsi="Calibri" w:cs="Calibri"/>
          <w:b/>
          <w:bCs/>
          <w:szCs w:val="22"/>
        </w:rPr>
      </w:pPr>
    </w:p>
    <w:p w14:paraId="2413E229" w14:textId="77777777" w:rsidR="00325DC5" w:rsidRDefault="00325DC5" w:rsidP="00F81BF6">
      <w:pPr>
        <w:pStyle w:val="EspSubTitulo1Char"/>
        <w:suppressAutoHyphens/>
        <w:spacing w:before="0" w:after="0"/>
        <w:rPr>
          <w:rFonts w:ascii="Calibri" w:hAnsi="Calibri" w:cs="Calibri"/>
          <w:b/>
          <w:bCs/>
          <w:szCs w:val="22"/>
        </w:rPr>
      </w:pPr>
    </w:p>
    <w:p w14:paraId="6205F84B" w14:textId="77777777" w:rsidR="00325DC5" w:rsidRPr="009B21AF" w:rsidRDefault="00325DC5"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2200"/>
        <w:gridCol w:w="4395"/>
        <w:gridCol w:w="3117"/>
      </w:tblGrid>
      <w:tr w:rsidR="00F81BF6" w:rsidRPr="009B21AF" w14:paraId="153A9642" w14:textId="77777777" w:rsidTr="00D439F8">
        <w:trPr>
          <w:trHeight w:val="335"/>
        </w:trPr>
        <w:tc>
          <w:tcPr>
            <w:tcW w:w="2200"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SUBAÇÃO</w:t>
            </w:r>
          </w:p>
        </w:tc>
        <w:tc>
          <w:tcPr>
            <w:tcW w:w="4395"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3117"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D439F8">
        <w:trPr>
          <w:trHeight w:val="177"/>
        </w:trPr>
        <w:tc>
          <w:tcPr>
            <w:tcW w:w="2200" w:type="dxa"/>
            <w:tcBorders>
              <w:top w:val="single" w:sz="8" w:space="0" w:color="000000"/>
              <w:left w:val="single" w:sz="8" w:space="0" w:color="000000"/>
              <w:bottom w:val="single" w:sz="8" w:space="0" w:color="000000"/>
            </w:tcBorders>
          </w:tcPr>
          <w:p w14:paraId="03A324D2" w14:textId="0DFCC60F" w:rsidR="00F81BF6" w:rsidRPr="001112B2" w:rsidRDefault="00325DC5" w:rsidP="00D439F8">
            <w:pPr>
              <w:snapToGrid w:val="0"/>
              <w:jc w:val="center"/>
              <w:rPr>
                <w:rFonts w:ascii="Calibri" w:hAnsi="Calibri" w:cs="Calibri"/>
                <w:sz w:val="22"/>
                <w:szCs w:val="22"/>
              </w:rPr>
            </w:pPr>
            <w:r>
              <w:rPr>
                <w:rFonts w:ascii="Calibri" w:hAnsi="Calibri" w:cs="Calibri"/>
                <w:sz w:val="22"/>
                <w:szCs w:val="22"/>
              </w:rPr>
              <w:t>3201 – 11038 – 12758 – 14842 - 16156</w:t>
            </w:r>
          </w:p>
        </w:tc>
        <w:tc>
          <w:tcPr>
            <w:tcW w:w="4395" w:type="dxa"/>
            <w:tcBorders>
              <w:left w:val="single" w:sz="8" w:space="0" w:color="000000"/>
              <w:bottom w:val="single" w:sz="8" w:space="0" w:color="000000"/>
            </w:tcBorders>
          </w:tcPr>
          <w:p w14:paraId="24C8314E" w14:textId="35F04BAA" w:rsidR="00F81BF6" w:rsidRPr="001112B2" w:rsidRDefault="00325DC5" w:rsidP="00D439F8">
            <w:pPr>
              <w:snapToGrid w:val="0"/>
              <w:jc w:val="center"/>
              <w:rPr>
                <w:rFonts w:ascii="Calibri" w:hAnsi="Calibri" w:cs="Calibri"/>
                <w:sz w:val="22"/>
                <w:szCs w:val="22"/>
              </w:rPr>
            </w:pPr>
            <w:r>
              <w:rPr>
                <w:rFonts w:ascii="Calibri" w:hAnsi="Calibri" w:cs="Calibri"/>
                <w:sz w:val="22"/>
                <w:szCs w:val="22"/>
              </w:rPr>
              <w:t>1.500.100.000</w:t>
            </w:r>
          </w:p>
        </w:tc>
        <w:tc>
          <w:tcPr>
            <w:tcW w:w="3117" w:type="dxa"/>
            <w:tcBorders>
              <w:left w:val="single" w:sz="8" w:space="0" w:color="000000"/>
              <w:bottom w:val="single" w:sz="8" w:space="0" w:color="000000"/>
              <w:right w:val="single" w:sz="8" w:space="0" w:color="000000"/>
            </w:tcBorders>
          </w:tcPr>
          <w:p w14:paraId="2F184CD6" w14:textId="5456872D" w:rsidR="00325DC5" w:rsidRPr="001112B2" w:rsidRDefault="00325DC5" w:rsidP="00325DC5">
            <w:pPr>
              <w:snapToGrid w:val="0"/>
              <w:jc w:val="center"/>
              <w:rPr>
                <w:rFonts w:ascii="Calibri" w:hAnsi="Calibri" w:cs="Calibri"/>
                <w:sz w:val="22"/>
                <w:szCs w:val="22"/>
              </w:rPr>
            </w:pPr>
            <w:r>
              <w:rPr>
                <w:rFonts w:ascii="Calibri" w:hAnsi="Calibri" w:cs="Calibri"/>
                <w:sz w:val="22"/>
                <w:szCs w:val="22"/>
              </w:rPr>
              <w:t>44.90.52.33 – 44.90.52.42</w:t>
            </w:r>
          </w:p>
        </w:tc>
      </w:tr>
    </w:tbl>
    <w:p w14:paraId="41EB234B" w14:textId="77777777" w:rsidR="00F81BF6" w:rsidRPr="00325DC5" w:rsidRDefault="00F81BF6" w:rsidP="00F81BF6">
      <w:pPr>
        <w:jc w:val="both"/>
        <w:rPr>
          <w:rFonts w:ascii="Calibri" w:hAnsi="Calibri" w:cs="Calibri"/>
          <w:b/>
          <w:sz w:val="22"/>
          <w:szCs w:val="22"/>
        </w:rPr>
      </w:pPr>
      <w:r w:rsidRPr="007515E5">
        <w:rPr>
          <w:rFonts w:ascii="Calibri" w:hAnsi="Calibri" w:cs="Calibri"/>
          <w:b/>
          <w:sz w:val="22"/>
          <w:szCs w:val="22"/>
        </w:rPr>
        <w:t xml:space="preserve">CLÁUSULA QUARTA – Do Prazo de Vigência </w:t>
      </w:r>
      <w:r w:rsidRPr="00325DC5">
        <w:rPr>
          <w:rFonts w:ascii="Calibri" w:hAnsi="Calibri" w:cs="Calibri"/>
          <w:b/>
          <w:sz w:val="22"/>
          <w:szCs w:val="22"/>
        </w:rPr>
        <w:t>do Contrato</w:t>
      </w:r>
    </w:p>
    <w:p w14:paraId="0F4AC476" w14:textId="724EF39F" w:rsidR="00562F8F" w:rsidRPr="00325DC5" w:rsidRDefault="00F81BF6" w:rsidP="00562F8F">
      <w:pPr>
        <w:ind w:firstLine="142"/>
        <w:jc w:val="both"/>
        <w:rPr>
          <w:rFonts w:ascii="Calibri" w:hAnsi="Calibri"/>
          <w:sz w:val="22"/>
          <w:szCs w:val="22"/>
        </w:rPr>
      </w:pPr>
      <w:r w:rsidRPr="00325DC5">
        <w:rPr>
          <w:rFonts w:ascii="Calibri" w:hAnsi="Calibri" w:cs="Calibri"/>
          <w:b/>
          <w:bCs/>
          <w:sz w:val="22"/>
          <w:szCs w:val="22"/>
        </w:rPr>
        <w:t>I -</w:t>
      </w:r>
      <w:r w:rsidRPr="00325DC5">
        <w:rPr>
          <w:rFonts w:ascii="Calibri" w:hAnsi="Calibri" w:cs="Calibri"/>
          <w:bCs/>
          <w:sz w:val="22"/>
          <w:szCs w:val="22"/>
        </w:rPr>
        <w:t xml:space="preserve"> O prazo de vigência deste instrumento tem </w:t>
      </w:r>
      <w:r w:rsidR="00562F8F" w:rsidRPr="00325DC5">
        <w:rPr>
          <w:rFonts w:ascii="Calibri" w:hAnsi="Calibri" w:cs="Calibri"/>
          <w:bCs/>
          <w:sz w:val="22"/>
          <w:szCs w:val="22"/>
        </w:rPr>
        <w:t xml:space="preserve">início </w:t>
      </w:r>
      <w:sdt>
        <w:sdtPr>
          <w:rPr>
            <w:rFonts w:asciiTheme="minorHAnsi" w:hAnsiTheme="minorHAnsi" w:cstheme="minorHAnsi"/>
            <w:sz w:val="22"/>
            <w:szCs w:val="22"/>
          </w:rPr>
          <w:alias w:val="PRAZO"/>
          <w:tag w:val="PRAZO"/>
          <w:id w:val="-1826583724"/>
          <w:placeholder>
            <w:docPart w:val="69D7DC23BB9B41A8B585C724CA38E8DE"/>
          </w:placeholde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325DC5" w:rsidRPr="00325DC5">
            <w:rPr>
              <w:rFonts w:asciiTheme="minorHAnsi" w:hAnsiTheme="minorHAnsi" w:cstheme="minorHAnsi"/>
              <w:sz w:val="22"/>
              <w:szCs w:val="22"/>
            </w:rPr>
            <w:t>na data de sua assinatura até o encerramento dos créditos orçamentários do ano de sua emissão.</w:t>
          </w:r>
        </w:sdtContent>
      </w:sdt>
    </w:p>
    <w:p w14:paraId="7FB27C83" w14:textId="425F9332" w:rsidR="00F81BF6" w:rsidRPr="00325DC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325DC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8" w:name="_Hlk92890956"/>
      <w:bookmarkStart w:id="9"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8"/>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9"/>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lastRenderedPageBreak/>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325DC5"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 xml:space="preserve">DO </w:t>
      </w:r>
      <w:r w:rsidR="00297CF6" w:rsidRPr="00325DC5">
        <w:rPr>
          <w:rFonts w:ascii="Calibri" w:hAnsi="Calibri" w:cs="Calibri"/>
          <w:b/>
          <w:bCs/>
          <w:sz w:val="22"/>
          <w:szCs w:val="22"/>
        </w:rPr>
        <w:t>FORO</w:t>
      </w:r>
    </w:p>
    <w:p w14:paraId="0F1E22D9" w14:textId="77777777" w:rsidR="00F81BF6" w:rsidRPr="00325DC5" w:rsidRDefault="00F81BF6" w:rsidP="00F81BF6">
      <w:pPr>
        <w:pStyle w:val="WW-Corpodetexto2"/>
        <w:autoSpaceDE/>
        <w:rPr>
          <w:rFonts w:ascii="Calibri" w:hAnsi="Calibri" w:cs="Calibri"/>
          <w:bCs/>
          <w:sz w:val="22"/>
          <w:szCs w:val="22"/>
        </w:rPr>
      </w:pPr>
      <w:r w:rsidRPr="00325DC5">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325DC5" w:rsidRDefault="00F81BF6" w:rsidP="00F81BF6">
      <w:pPr>
        <w:jc w:val="both"/>
        <w:rPr>
          <w:rFonts w:ascii="Calibri" w:hAnsi="Calibri" w:cs="Calibri"/>
          <w:bCs/>
          <w:sz w:val="22"/>
          <w:szCs w:val="22"/>
        </w:rPr>
      </w:pPr>
    </w:p>
    <w:p w14:paraId="2CA9F199" w14:textId="77777777" w:rsidR="00F81BF6" w:rsidRPr="00325DC5" w:rsidRDefault="00F81BF6" w:rsidP="00F81BF6">
      <w:pPr>
        <w:jc w:val="both"/>
        <w:rPr>
          <w:rFonts w:ascii="Calibri" w:hAnsi="Calibri" w:cs="Calibri"/>
          <w:bCs/>
          <w:sz w:val="22"/>
          <w:szCs w:val="22"/>
        </w:rPr>
      </w:pPr>
      <w:r w:rsidRPr="00325DC5">
        <w:rPr>
          <w:rFonts w:ascii="Calibri" w:hAnsi="Calibri" w:cs="Calibri"/>
          <w:bCs/>
          <w:sz w:val="22"/>
          <w:szCs w:val="22"/>
        </w:rPr>
        <w:t xml:space="preserve">E, por assim estarem justas e contratadas, as partes assinam o presente Termo </w:t>
      </w:r>
      <w:r w:rsidR="00AE110C" w:rsidRPr="00325DC5">
        <w:rPr>
          <w:rFonts w:ascii="Calibri" w:hAnsi="Calibri" w:cs="Calibri"/>
          <w:bCs/>
          <w:sz w:val="22"/>
          <w:szCs w:val="22"/>
        </w:rPr>
        <w:t>D</w:t>
      </w:r>
      <w:r w:rsidR="00C1105C" w:rsidRPr="00325DC5">
        <w:rPr>
          <w:rFonts w:ascii="Calibri" w:hAnsi="Calibri" w:cs="Calibri"/>
          <w:bCs/>
          <w:sz w:val="22"/>
          <w:szCs w:val="22"/>
        </w:rPr>
        <w:t>igitalmente</w:t>
      </w:r>
      <w:r w:rsidRPr="00325DC5">
        <w:rPr>
          <w:rFonts w:ascii="Calibri" w:hAnsi="Calibri" w:cs="Calibri"/>
          <w:bCs/>
          <w:sz w:val="22"/>
          <w:szCs w:val="22"/>
        </w:rPr>
        <w:t>.</w:t>
      </w:r>
    </w:p>
    <w:p w14:paraId="0EA63B40" w14:textId="77777777" w:rsidR="00F81BF6" w:rsidRPr="00325DC5" w:rsidRDefault="00F81BF6" w:rsidP="00F81BF6">
      <w:pPr>
        <w:jc w:val="both"/>
        <w:rPr>
          <w:rFonts w:ascii="Calibri" w:eastAsia="Arial" w:hAnsi="Calibri" w:cs="Calibri"/>
          <w:bCs/>
          <w:sz w:val="22"/>
          <w:szCs w:val="22"/>
        </w:rPr>
      </w:pPr>
      <w:r w:rsidRPr="00325DC5">
        <w:rPr>
          <w:rFonts w:ascii="Calibri" w:eastAsia="Arial" w:hAnsi="Calibri" w:cs="Calibri"/>
          <w:bCs/>
          <w:sz w:val="22"/>
          <w:szCs w:val="22"/>
        </w:rPr>
        <w:t xml:space="preserve">                                      </w:t>
      </w:r>
    </w:p>
    <w:p w14:paraId="1A3BB05D" w14:textId="0711EDFB" w:rsidR="00F81BF6" w:rsidRPr="009B21AF" w:rsidRDefault="004034C7"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325DC5">
            <w:rPr>
              <w:rFonts w:asciiTheme="minorHAnsi" w:hAnsiTheme="minorHAnsi" w:cstheme="minorHAnsi"/>
              <w:b/>
            </w:rPr>
            <w:t>Florianópolis/SC</w:t>
          </w:r>
        </w:sdtContent>
      </w:sdt>
      <w:r w:rsidR="00DC6BAC" w:rsidRPr="00325DC5">
        <w:rPr>
          <w:rFonts w:ascii="Calibri" w:hAnsi="Calibri" w:cs="Calibri"/>
          <w:bCs/>
          <w:sz w:val="22"/>
          <w:szCs w:val="22"/>
        </w:rPr>
        <w:t>, conforme datas das assinaturas digitais</w:t>
      </w:r>
      <w:r w:rsidR="00F81BF6" w:rsidRPr="00325DC5">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9873" w:type="dxa"/>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A80B9E">
        <w:tc>
          <w:tcPr>
            <w:tcW w:w="4533" w:type="dxa"/>
          </w:tcPr>
          <w:p w14:paraId="2856A651" w14:textId="77777777" w:rsidR="00F81BF6" w:rsidRDefault="00F81BF6" w:rsidP="00786340">
            <w:pPr>
              <w:jc w:val="both"/>
              <w:rPr>
                <w:rFonts w:ascii="Calibri" w:hAnsi="Calibri" w:cs="Calibri"/>
                <w:sz w:val="22"/>
                <w:szCs w:val="22"/>
              </w:rPr>
            </w:pPr>
          </w:p>
          <w:p w14:paraId="5F0F781A" w14:textId="77777777" w:rsidR="00A80B9E" w:rsidRPr="009B21AF" w:rsidRDefault="00A80B9E"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1F374426" w14:textId="77777777" w:rsidR="00A80B9E" w:rsidRDefault="00A80B9E" w:rsidP="00325DC5">
      <w:pPr>
        <w:rPr>
          <w:rFonts w:ascii="Calibri" w:hAnsi="Calibri" w:cs="Arial"/>
          <w:b/>
          <w:sz w:val="22"/>
          <w:szCs w:val="22"/>
        </w:rPr>
        <w:sectPr w:rsidR="00A80B9E" w:rsidSect="00A80B9E">
          <w:headerReference w:type="default" r:id="rId18"/>
          <w:footerReference w:type="default" r:id="rId19"/>
          <w:pgSz w:w="11907" w:h="16840" w:code="9"/>
          <w:pgMar w:top="851" w:right="851" w:bottom="794" w:left="1134" w:header="567" w:footer="567" w:gutter="0"/>
          <w:cols w:space="720"/>
          <w:docGrid w:linePitch="326"/>
        </w:sectPr>
      </w:pPr>
      <w:bookmarkStart w:id="10" w:name="Anexo_VII"/>
    </w:p>
    <w:p w14:paraId="6D7F5CC3" w14:textId="021B2AAF" w:rsidR="00F803EB" w:rsidRPr="00E90298" w:rsidRDefault="00F803EB" w:rsidP="00A80B9E">
      <w:pPr>
        <w:jc w:val="center"/>
        <w:rPr>
          <w:rFonts w:ascii="Calibri" w:hAnsi="Calibri" w:cs="Arial"/>
          <w:b/>
          <w:sz w:val="22"/>
          <w:szCs w:val="22"/>
        </w:rPr>
      </w:pPr>
      <w:r>
        <w:rPr>
          <w:rFonts w:ascii="Calibri" w:hAnsi="Calibri" w:cs="Arial"/>
          <w:b/>
          <w:sz w:val="22"/>
          <w:szCs w:val="22"/>
        </w:rPr>
        <w:lastRenderedPageBreak/>
        <w:t xml:space="preserve">ANEXO </w:t>
      </w:r>
      <w:r w:rsidR="00D00E77">
        <w:rPr>
          <w:rFonts w:ascii="Calibri" w:hAnsi="Calibri" w:cs="Arial"/>
          <w:b/>
          <w:sz w:val="22"/>
          <w:szCs w:val="22"/>
        </w:rPr>
        <w:t>V</w:t>
      </w:r>
      <w:r w:rsidR="00746E60">
        <w:rPr>
          <w:rFonts w:ascii="Calibri" w:hAnsi="Calibri" w:cs="Arial"/>
          <w:b/>
          <w:sz w:val="22"/>
          <w:szCs w:val="22"/>
        </w:rPr>
        <w:t>I</w:t>
      </w:r>
    </w:p>
    <w:bookmarkEnd w:id="10"/>
    <w:p w14:paraId="60F7720D" w14:textId="6D17BED8" w:rsidR="00F803EB" w:rsidRPr="00A80B9E" w:rsidRDefault="00F803EB" w:rsidP="00F803EB">
      <w:pPr>
        <w:pStyle w:val="Ttulo8"/>
        <w:numPr>
          <w:ilvl w:val="0"/>
          <w:numId w:val="0"/>
        </w:numPr>
        <w:rPr>
          <w:rFonts w:ascii="Calibri" w:hAnsi="Calibri" w:cs="Arial"/>
          <w:bCs w:val="0"/>
          <w:szCs w:val="22"/>
        </w:rPr>
      </w:pPr>
      <w:r w:rsidRPr="00A80B9E">
        <w:rPr>
          <w:rFonts w:ascii="Calibri" w:hAnsi="Calibri" w:cs="Arial"/>
          <w:bCs w:val="0"/>
          <w:szCs w:val="22"/>
        </w:rPr>
        <w:t xml:space="preserve">PREGÃO ELETRÔNICO nº </w:t>
      </w:r>
      <w:r w:rsidR="00A80B9E" w:rsidRPr="00A80B9E">
        <w:rPr>
          <w:rFonts w:ascii="Calibri" w:hAnsi="Calibri" w:cs="Arial"/>
          <w:bCs w:val="0"/>
          <w:szCs w:val="22"/>
        </w:rPr>
        <w:t>0651</w:t>
      </w:r>
      <w:r w:rsidR="00F2392A" w:rsidRPr="00A80B9E">
        <w:rPr>
          <w:rFonts w:ascii="Calibri" w:hAnsi="Calibri" w:cs="Arial"/>
          <w:bCs w:val="0"/>
          <w:szCs w:val="22"/>
        </w:rPr>
        <w:t>/20</w:t>
      </w:r>
      <w:r w:rsidR="00FC4C09" w:rsidRPr="00A80B9E">
        <w:rPr>
          <w:rFonts w:ascii="Calibri" w:hAnsi="Calibri" w:cs="Arial"/>
          <w:bCs w:val="0"/>
          <w:szCs w:val="22"/>
        </w:rPr>
        <w:t>2</w:t>
      </w:r>
      <w:r w:rsidR="00E70B18" w:rsidRPr="00A80B9E">
        <w:rPr>
          <w:rFonts w:ascii="Calibri" w:hAnsi="Calibri" w:cs="Arial"/>
          <w:bCs w:val="0"/>
          <w:szCs w:val="22"/>
        </w:rPr>
        <w:t>6</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A80B9E" w14:paraId="37DEDA4B" w14:textId="77777777" w:rsidTr="001D4029">
        <w:trPr>
          <w:trHeight w:val="389"/>
        </w:trPr>
        <w:tc>
          <w:tcPr>
            <w:tcW w:w="2213" w:type="dxa"/>
            <w:tcBorders>
              <w:top w:val="nil"/>
              <w:left w:val="nil"/>
              <w:bottom w:val="nil"/>
              <w:right w:val="nil"/>
            </w:tcBorders>
            <w:noWrap/>
            <w:vAlign w:val="bottom"/>
          </w:tcPr>
          <w:p w14:paraId="0FDF5942" w14:textId="77777777" w:rsidR="00F803EB" w:rsidRPr="00A80B9E"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066FE81C" w14:textId="77777777" w:rsidR="00F803EB" w:rsidRPr="00A80B9E" w:rsidRDefault="00F803EB" w:rsidP="00FA48CA">
            <w:pPr>
              <w:ind w:left="-2213"/>
              <w:jc w:val="center"/>
              <w:rPr>
                <w:rFonts w:ascii="Calibri" w:hAnsi="Calibri" w:cs="Arial"/>
                <w:bCs/>
                <w:sz w:val="22"/>
                <w:szCs w:val="22"/>
              </w:rPr>
            </w:pPr>
            <w:r w:rsidRPr="00A80B9E">
              <w:rPr>
                <w:rFonts w:ascii="Calibri" w:hAnsi="Calibri" w:cs="Arial"/>
                <w:bCs/>
                <w:sz w:val="22"/>
                <w:szCs w:val="22"/>
              </w:rPr>
              <w:t>MODELO DE AUTORIZAÇÃO DE FORNECIMENTO</w:t>
            </w:r>
            <w:r w:rsidR="00BB2DC6" w:rsidRPr="00A80B9E">
              <w:rPr>
                <w:rFonts w:ascii="Calibri" w:hAnsi="Calibri" w:cs="Arial"/>
                <w:bCs/>
                <w:sz w:val="22"/>
                <w:szCs w:val="22"/>
              </w:rPr>
              <w:t>/ORDEM DE SERVIÇO</w:t>
            </w:r>
          </w:p>
          <w:p w14:paraId="0E283751" w14:textId="77777777" w:rsidR="00F803EB" w:rsidRPr="00A80B9E" w:rsidRDefault="00F803EB" w:rsidP="00FA48CA">
            <w:pPr>
              <w:spacing w:line="120" w:lineRule="auto"/>
              <w:rPr>
                <w:rFonts w:ascii="Calibri" w:eastAsia="Arial Unicode MS" w:hAnsi="Calibri" w:cs="Arial"/>
                <w:b/>
                <w:sz w:val="22"/>
                <w:szCs w:val="22"/>
              </w:rPr>
            </w:pPr>
          </w:p>
        </w:tc>
      </w:tr>
    </w:tbl>
    <w:p w14:paraId="7B694E1A" w14:textId="55724118" w:rsidR="00F803EB" w:rsidRPr="003E0F66" w:rsidRDefault="00F803EB" w:rsidP="00F803EB">
      <w:pPr>
        <w:rPr>
          <w:rFonts w:ascii="Calibri" w:hAnsi="Calibri" w:cs="Arial"/>
          <w:sz w:val="20"/>
          <w:szCs w:val="20"/>
        </w:rPr>
      </w:pPr>
      <w:r w:rsidRPr="00A80B9E">
        <w:rPr>
          <w:rFonts w:ascii="Calibri" w:hAnsi="Calibri" w:cs="Arial"/>
          <w:sz w:val="20"/>
          <w:szCs w:val="20"/>
        </w:rPr>
        <w:t xml:space="preserve">Autorização de fornecimento vinculada ao Edital de Pregão Eletrônico nº </w:t>
      </w:r>
      <w:r w:rsidR="00C50B66" w:rsidRPr="00A80B9E">
        <w:rPr>
          <w:rFonts w:ascii="Calibri" w:hAnsi="Calibri" w:cs="Arial"/>
          <w:sz w:val="20"/>
          <w:szCs w:val="20"/>
        </w:rPr>
        <w:t>_____</w:t>
      </w:r>
      <w:r w:rsidR="00F2392A" w:rsidRPr="00A80B9E">
        <w:rPr>
          <w:rFonts w:ascii="Calibri" w:hAnsi="Calibri" w:cs="Arial"/>
          <w:sz w:val="20"/>
          <w:szCs w:val="20"/>
        </w:rPr>
        <w:t>/20</w:t>
      </w:r>
      <w:r w:rsidR="00095A81" w:rsidRPr="00A80B9E">
        <w:rPr>
          <w:rFonts w:ascii="Calibri" w:hAnsi="Calibri" w:cs="Arial"/>
          <w:sz w:val="20"/>
          <w:szCs w:val="20"/>
        </w:rPr>
        <w:t>2</w:t>
      </w:r>
      <w:r w:rsidR="00FC4C09" w:rsidRPr="00A80B9E">
        <w:rPr>
          <w:rFonts w:ascii="Calibri" w:hAnsi="Calibri" w:cs="Arial"/>
          <w:sz w:val="20"/>
          <w:szCs w:val="20"/>
        </w:rPr>
        <w:t>6</w:t>
      </w:r>
    </w:p>
    <w:p w14:paraId="11E63A01" w14:textId="53EFE4A3"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FC4C09">
        <w:rPr>
          <w:rFonts w:ascii="Calibri" w:hAnsi="Calibri"/>
          <w:sz w:val="20"/>
          <w:szCs w:val="20"/>
        </w:rPr>
        <w:t>6</w:t>
      </w:r>
      <w:r w:rsidR="00F803EB" w:rsidRPr="00E90298">
        <w:rPr>
          <w:rFonts w:ascii="Calibri" w:hAnsi="Calibri"/>
          <w:sz w:val="20"/>
          <w:szCs w:val="20"/>
        </w:rPr>
        <w:t xml:space="preserve">                                                                                                                                         </w:t>
      </w:r>
    </w:p>
    <w:p w14:paraId="484BE3E5"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2884994F" w14:textId="77777777" w:rsidTr="00FA48CA">
        <w:trPr>
          <w:cantSplit/>
          <w:jc w:val="center"/>
        </w:trPr>
        <w:tc>
          <w:tcPr>
            <w:tcW w:w="7158" w:type="dxa"/>
            <w:gridSpan w:val="4"/>
          </w:tcPr>
          <w:p w14:paraId="2272B67D"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25CF9B46"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7BF45C31" w14:textId="77777777" w:rsidTr="00FA48CA">
        <w:trPr>
          <w:cantSplit/>
          <w:jc w:val="center"/>
        </w:trPr>
        <w:tc>
          <w:tcPr>
            <w:tcW w:w="7158" w:type="dxa"/>
            <w:gridSpan w:val="4"/>
          </w:tcPr>
          <w:p w14:paraId="01FA2D1E"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75A17AF6"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4EF72FD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44A4D5D4" w14:textId="77777777" w:rsidTr="00FA48CA">
        <w:trPr>
          <w:cantSplit/>
          <w:jc w:val="center"/>
        </w:trPr>
        <w:tc>
          <w:tcPr>
            <w:tcW w:w="2137" w:type="dxa"/>
            <w:gridSpan w:val="2"/>
          </w:tcPr>
          <w:p w14:paraId="6881D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572376B2"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068D6E9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7AD989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066C8A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0D06457F"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04516B9D" w14:textId="77777777" w:rsidTr="00FA48CA">
        <w:trPr>
          <w:cantSplit/>
          <w:jc w:val="center"/>
        </w:trPr>
        <w:tc>
          <w:tcPr>
            <w:tcW w:w="7158" w:type="dxa"/>
            <w:gridSpan w:val="4"/>
          </w:tcPr>
          <w:p w14:paraId="02AC04CE" w14:textId="77777777" w:rsidR="00F803EB" w:rsidRPr="00E90298" w:rsidRDefault="00F803EB" w:rsidP="00FA48CA">
            <w:pPr>
              <w:rPr>
                <w:rFonts w:ascii="Calibri" w:hAnsi="Calibri" w:cs="Arial"/>
                <w:sz w:val="18"/>
                <w:szCs w:val="18"/>
              </w:rPr>
            </w:pPr>
          </w:p>
        </w:tc>
        <w:tc>
          <w:tcPr>
            <w:tcW w:w="8118" w:type="dxa"/>
            <w:gridSpan w:val="11"/>
          </w:tcPr>
          <w:p w14:paraId="1C40FDB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2C7B4C25" w14:textId="77777777" w:rsidTr="00FA48CA">
        <w:trPr>
          <w:cantSplit/>
          <w:trHeight w:val="57"/>
          <w:jc w:val="center"/>
        </w:trPr>
        <w:tc>
          <w:tcPr>
            <w:tcW w:w="15276" w:type="dxa"/>
            <w:gridSpan w:val="15"/>
          </w:tcPr>
          <w:p w14:paraId="429A1743" w14:textId="77777777" w:rsidR="00F803EB" w:rsidRPr="00E90298" w:rsidRDefault="00F803EB" w:rsidP="00FA48CA">
            <w:pPr>
              <w:rPr>
                <w:rFonts w:ascii="Calibri" w:hAnsi="Calibri" w:cs="Arial"/>
                <w:sz w:val="10"/>
                <w:szCs w:val="10"/>
              </w:rPr>
            </w:pPr>
          </w:p>
        </w:tc>
      </w:tr>
      <w:tr w:rsidR="00F803EB" w:rsidRPr="00E90298" w14:paraId="372369E1" w14:textId="77777777" w:rsidTr="00FA48CA">
        <w:trPr>
          <w:cantSplit/>
          <w:jc w:val="center"/>
        </w:trPr>
        <w:tc>
          <w:tcPr>
            <w:tcW w:w="988" w:type="dxa"/>
            <w:vAlign w:val="center"/>
          </w:tcPr>
          <w:p w14:paraId="1124E30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4F25AD13"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736D9A9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4ECFF017"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1A3A7168"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4F1D6E7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6B40E86" w14:textId="77777777" w:rsidTr="00FA48CA">
        <w:trPr>
          <w:cantSplit/>
          <w:trHeight w:val="468"/>
          <w:jc w:val="center"/>
        </w:trPr>
        <w:tc>
          <w:tcPr>
            <w:tcW w:w="988" w:type="dxa"/>
            <w:vAlign w:val="center"/>
          </w:tcPr>
          <w:p w14:paraId="64A19B60"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26D2AC62" w14:textId="77777777" w:rsidR="00F803EB" w:rsidRPr="00E90298" w:rsidRDefault="00F803EB" w:rsidP="00FA48CA">
            <w:pPr>
              <w:rPr>
                <w:rFonts w:ascii="Calibri" w:hAnsi="Calibri" w:cs="Arial"/>
                <w:sz w:val="18"/>
                <w:szCs w:val="18"/>
              </w:rPr>
            </w:pPr>
          </w:p>
        </w:tc>
        <w:tc>
          <w:tcPr>
            <w:tcW w:w="992" w:type="dxa"/>
          </w:tcPr>
          <w:p w14:paraId="7B2C04C3" w14:textId="77777777" w:rsidR="00F803EB" w:rsidRPr="00E90298" w:rsidRDefault="00F803EB" w:rsidP="00FA48CA">
            <w:pPr>
              <w:rPr>
                <w:rFonts w:ascii="Calibri" w:hAnsi="Calibri" w:cs="Arial"/>
                <w:sz w:val="18"/>
                <w:szCs w:val="18"/>
              </w:rPr>
            </w:pPr>
          </w:p>
        </w:tc>
        <w:tc>
          <w:tcPr>
            <w:tcW w:w="1205" w:type="dxa"/>
            <w:gridSpan w:val="2"/>
          </w:tcPr>
          <w:p w14:paraId="62BFB2E3" w14:textId="77777777" w:rsidR="00F803EB" w:rsidRPr="00E90298" w:rsidRDefault="00F803EB" w:rsidP="00FA48CA">
            <w:pPr>
              <w:rPr>
                <w:rFonts w:ascii="Calibri" w:hAnsi="Calibri" w:cs="Arial"/>
                <w:sz w:val="18"/>
                <w:szCs w:val="18"/>
              </w:rPr>
            </w:pPr>
          </w:p>
        </w:tc>
        <w:tc>
          <w:tcPr>
            <w:tcW w:w="921" w:type="dxa"/>
            <w:gridSpan w:val="2"/>
          </w:tcPr>
          <w:p w14:paraId="6F3E86A7" w14:textId="77777777" w:rsidR="00F803EB" w:rsidRPr="00E90298" w:rsidRDefault="00F803EB" w:rsidP="00FA48CA">
            <w:pPr>
              <w:rPr>
                <w:rFonts w:ascii="Calibri" w:hAnsi="Calibri" w:cs="Arial"/>
                <w:sz w:val="18"/>
                <w:szCs w:val="18"/>
              </w:rPr>
            </w:pPr>
          </w:p>
        </w:tc>
        <w:tc>
          <w:tcPr>
            <w:tcW w:w="1456" w:type="dxa"/>
          </w:tcPr>
          <w:p w14:paraId="4CC0ACDA" w14:textId="77777777" w:rsidR="00F803EB" w:rsidRPr="00E90298" w:rsidRDefault="00F803EB" w:rsidP="00FA48CA">
            <w:pPr>
              <w:rPr>
                <w:rFonts w:ascii="Calibri" w:hAnsi="Calibri" w:cs="Arial"/>
                <w:sz w:val="18"/>
                <w:szCs w:val="18"/>
              </w:rPr>
            </w:pPr>
          </w:p>
        </w:tc>
      </w:tr>
      <w:tr w:rsidR="00F803EB" w:rsidRPr="00E90298" w14:paraId="01436CAB" w14:textId="77777777" w:rsidTr="00FA48CA">
        <w:trPr>
          <w:cantSplit/>
          <w:trHeight w:val="420"/>
          <w:jc w:val="center"/>
        </w:trPr>
        <w:tc>
          <w:tcPr>
            <w:tcW w:w="988" w:type="dxa"/>
            <w:vAlign w:val="center"/>
          </w:tcPr>
          <w:p w14:paraId="149DF0AA"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0A267643" w14:textId="77777777" w:rsidR="00F803EB" w:rsidRPr="00E90298" w:rsidRDefault="00F803EB" w:rsidP="00FA48CA">
            <w:pPr>
              <w:rPr>
                <w:rFonts w:ascii="Calibri" w:hAnsi="Calibri" w:cs="Arial"/>
                <w:sz w:val="18"/>
                <w:szCs w:val="18"/>
              </w:rPr>
            </w:pPr>
          </w:p>
        </w:tc>
        <w:tc>
          <w:tcPr>
            <w:tcW w:w="992" w:type="dxa"/>
          </w:tcPr>
          <w:p w14:paraId="0093AD47" w14:textId="77777777" w:rsidR="00F803EB" w:rsidRPr="00E90298" w:rsidRDefault="00F803EB" w:rsidP="00FA48CA">
            <w:pPr>
              <w:rPr>
                <w:rFonts w:ascii="Calibri" w:hAnsi="Calibri" w:cs="Arial"/>
                <w:sz w:val="18"/>
                <w:szCs w:val="18"/>
              </w:rPr>
            </w:pPr>
          </w:p>
        </w:tc>
        <w:tc>
          <w:tcPr>
            <w:tcW w:w="1205" w:type="dxa"/>
            <w:gridSpan w:val="2"/>
          </w:tcPr>
          <w:p w14:paraId="3C6B3477" w14:textId="77777777" w:rsidR="00F803EB" w:rsidRPr="00E90298" w:rsidRDefault="00F803EB" w:rsidP="00FA48CA">
            <w:pPr>
              <w:rPr>
                <w:rFonts w:ascii="Calibri" w:hAnsi="Calibri" w:cs="Arial"/>
                <w:sz w:val="18"/>
                <w:szCs w:val="18"/>
              </w:rPr>
            </w:pPr>
          </w:p>
        </w:tc>
        <w:tc>
          <w:tcPr>
            <w:tcW w:w="921" w:type="dxa"/>
            <w:gridSpan w:val="2"/>
          </w:tcPr>
          <w:p w14:paraId="77C8917E" w14:textId="77777777" w:rsidR="00F803EB" w:rsidRPr="00E90298" w:rsidRDefault="00F803EB" w:rsidP="00FA48CA">
            <w:pPr>
              <w:rPr>
                <w:rFonts w:ascii="Calibri" w:hAnsi="Calibri" w:cs="Arial"/>
                <w:sz w:val="18"/>
                <w:szCs w:val="18"/>
              </w:rPr>
            </w:pPr>
          </w:p>
        </w:tc>
        <w:tc>
          <w:tcPr>
            <w:tcW w:w="1456" w:type="dxa"/>
          </w:tcPr>
          <w:p w14:paraId="64829964" w14:textId="77777777" w:rsidR="00F803EB" w:rsidRPr="00E90298" w:rsidRDefault="00F803EB" w:rsidP="00FA48CA">
            <w:pPr>
              <w:rPr>
                <w:rFonts w:ascii="Calibri" w:hAnsi="Calibri" w:cs="Arial"/>
                <w:sz w:val="18"/>
                <w:szCs w:val="18"/>
              </w:rPr>
            </w:pPr>
          </w:p>
        </w:tc>
      </w:tr>
      <w:tr w:rsidR="00F803EB" w:rsidRPr="00E90298" w14:paraId="229F3B00" w14:textId="77777777" w:rsidTr="00FA48CA">
        <w:trPr>
          <w:cantSplit/>
          <w:jc w:val="center"/>
        </w:trPr>
        <w:tc>
          <w:tcPr>
            <w:tcW w:w="11694" w:type="dxa"/>
            <w:gridSpan w:val="10"/>
          </w:tcPr>
          <w:p w14:paraId="12AC9FB6"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0377B674" w14:textId="77777777" w:rsidR="00F803EB" w:rsidRPr="00E90298" w:rsidRDefault="00F803EB" w:rsidP="00FA48CA">
            <w:pPr>
              <w:rPr>
                <w:rFonts w:ascii="Calibri" w:hAnsi="Calibri" w:cs="Arial"/>
                <w:sz w:val="18"/>
                <w:szCs w:val="18"/>
              </w:rPr>
            </w:pPr>
          </w:p>
        </w:tc>
      </w:tr>
      <w:tr w:rsidR="00F803EB" w:rsidRPr="00E90298" w14:paraId="14E97829" w14:textId="77777777" w:rsidTr="00FA48CA">
        <w:trPr>
          <w:cantSplit/>
          <w:trHeight w:val="57"/>
          <w:jc w:val="center"/>
        </w:trPr>
        <w:tc>
          <w:tcPr>
            <w:tcW w:w="15276" w:type="dxa"/>
            <w:gridSpan w:val="15"/>
          </w:tcPr>
          <w:p w14:paraId="51A72955" w14:textId="77777777" w:rsidR="00F803EB" w:rsidRPr="00E90298" w:rsidRDefault="00F803EB" w:rsidP="00FA48CA">
            <w:pPr>
              <w:rPr>
                <w:rFonts w:ascii="Calibri" w:hAnsi="Calibri" w:cs="Arial"/>
                <w:b/>
                <w:bCs/>
                <w:sz w:val="10"/>
                <w:szCs w:val="10"/>
              </w:rPr>
            </w:pPr>
          </w:p>
        </w:tc>
      </w:tr>
      <w:tr w:rsidR="00F803EB" w:rsidRPr="00E90298" w14:paraId="75785948" w14:textId="77777777" w:rsidTr="00FA48CA">
        <w:trPr>
          <w:cantSplit/>
          <w:jc w:val="center"/>
        </w:trPr>
        <w:tc>
          <w:tcPr>
            <w:tcW w:w="7441" w:type="dxa"/>
            <w:gridSpan w:val="5"/>
          </w:tcPr>
          <w:p w14:paraId="5BB3899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11B3729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2C404F9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3A3B39C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0D24C89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5730D46C"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07522594"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6D06DD26" w14:textId="77777777" w:rsidTr="00FA48CA">
        <w:trPr>
          <w:cantSplit/>
          <w:jc w:val="center"/>
        </w:trPr>
        <w:tc>
          <w:tcPr>
            <w:tcW w:w="7441" w:type="dxa"/>
            <w:gridSpan w:val="5"/>
          </w:tcPr>
          <w:p w14:paraId="25061A0A"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7621C746" w14:textId="77777777" w:rsidR="00F803EB" w:rsidRPr="00E90298" w:rsidRDefault="00F803EB" w:rsidP="00FA48CA">
            <w:pPr>
              <w:rPr>
                <w:rFonts w:ascii="Calibri" w:hAnsi="Calibri" w:cs="Arial"/>
                <w:b/>
                <w:bCs/>
                <w:sz w:val="18"/>
                <w:szCs w:val="18"/>
              </w:rPr>
            </w:pPr>
          </w:p>
        </w:tc>
        <w:tc>
          <w:tcPr>
            <w:tcW w:w="1367" w:type="dxa"/>
            <w:gridSpan w:val="2"/>
          </w:tcPr>
          <w:p w14:paraId="08E6B9E0" w14:textId="77777777" w:rsidR="00F803EB" w:rsidRPr="00E90298" w:rsidRDefault="00F803EB" w:rsidP="00FA48CA">
            <w:pPr>
              <w:rPr>
                <w:rFonts w:ascii="Calibri" w:hAnsi="Calibri" w:cs="Arial"/>
                <w:b/>
                <w:bCs/>
                <w:sz w:val="18"/>
                <w:szCs w:val="18"/>
              </w:rPr>
            </w:pPr>
          </w:p>
        </w:tc>
        <w:tc>
          <w:tcPr>
            <w:tcW w:w="1134" w:type="dxa"/>
            <w:gridSpan w:val="2"/>
          </w:tcPr>
          <w:p w14:paraId="16757A27" w14:textId="77777777" w:rsidR="00F803EB" w:rsidRPr="00E90298" w:rsidRDefault="00F803EB" w:rsidP="00FA48CA">
            <w:pPr>
              <w:rPr>
                <w:rFonts w:ascii="Calibri" w:hAnsi="Calibri" w:cs="Arial"/>
                <w:b/>
                <w:bCs/>
                <w:sz w:val="18"/>
                <w:szCs w:val="18"/>
              </w:rPr>
            </w:pPr>
          </w:p>
        </w:tc>
        <w:tc>
          <w:tcPr>
            <w:tcW w:w="850" w:type="dxa"/>
          </w:tcPr>
          <w:p w14:paraId="33DBF15A" w14:textId="77777777" w:rsidR="00F803EB" w:rsidRPr="00E90298" w:rsidRDefault="00F803EB" w:rsidP="00FA48CA">
            <w:pPr>
              <w:rPr>
                <w:rFonts w:ascii="Calibri" w:hAnsi="Calibri" w:cs="Arial"/>
                <w:b/>
                <w:bCs/>
                <w:sz w:val="18"/>
                <w:szCs w:val="18"/>
              </w:rPr>
            </w:pPr>
          </w:p>
        </w:tc>
        <w:tc>
          <w:tcPr>
            <w:tcW w:w="1134" w:type="dxa"/>
            <w:gridSpan w:val="2"/>
          </w:tcPr>
          <w:p w14:paraId="17C6D29A" w14:textId="77777777" w:rsidR="00F803EB" w:rsidRPr="00E90298" w:rsidRDefault="00F803EB" w:rsidP="00FA48CA">
            <w:pPr>
              <w:rPr>
                <w:rFonts w:ascii="Calibri" w:hAnsi="Calibri" w:cs="Arial"/>
                <w:b/>
                <w:bCs/>
                <w:sz w:val="18"/>
                <w:szCs w:val="18"/>
              </w:rPr>
            </w:pPr>
          </w:p>
        </w:tc>
        <w:tc>
          <w:tcPr>
            <w:tcW w:w="1598" w:type="dxa"/>
            <w:gridSpan w:val="2"/>
          </w:tcPr>
          <w:p w14:paraId="418A2DAB" w14:textId="77777777" w:rsidR="00F803EB" w:rsidRPr="00E90298" w:rsidRDefault="00F803EB" w:rsidP="00FA48CA">
            <w:pPr>
              <w:rPr>
                <w:rFonts w:ascii="Calibri" w:hAnsi="Calibri" w:cs="Arial"/>
                <w:b/>
                <w:bCs/>
                <w:sz w:val="18"/>
                <w:szCs w:val="18"/>
              </w:rPr>
            </w:pPr>
          </w:p>
        </w:tc>
      </w:tr>
      <w:tr w:rsidR="00851288" w14:paraId="42E20F4D"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B5EE774"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2D86C180"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7571E5B8"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6EFE25E2" w14:textId="77777777" w:rsidTr="00FA48CA">
        <w:trPr>
          <w:cantSplit/>
          <w:jc w:val="center"/>
        </w:trPr>
        <w:tc>
          <w:tcPr>
            <w:tcW w:w="15276" w:type="dxa"/>
            <w:gridSpan w:val="15"/>
          </w:tcPr>
          <w:p w14:paraId="25BA168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76BC2F22" w14:textId="77777777" w:rsidTr="00FA48CA">
        <w:trPr>
          <w:cantSplit/>
          <w:jc w:val="center"/>
        </w:trPr>
        <w:tc>
          <w:tcPr>
            <w:tcW w:w="15276" w:type="dxa"/>
            <w:gridSpan w:val="15"/>
          </w:tcPr>
          <w:p w14:paraId="270032D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4DAAE63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304F1889"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656D14F6"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24CA0F5D" w14:textId="77777777" w:rsidR="00F803EB" w:rsidRPr="00E90298" w:rsidRDefault="00F803EB" w:rsidP="00D00E77">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w:t>
            </w:r>
            <w:r w:rsidR="00D00E77">
              <w:rPr>
                <w:rFonts w:ascii="Calibri" w:hAnsi="Calibri" w:cs="Arial"/>
                <w:sz w:val="18"/>
                <w:szCs w:val="18"/>
              </w:rPr>
              <w:t xml:space="preserve">tal de licitação, seus anexos </w:t>
            </w:r>
            <w:r w:rsidRPr="00E90298">
              <w:rPr>
                <w:rFonts w:ascii="Calibri" w:hAnsi="Calibri" w:cs="Arial"/>
                <w:sz w:val="18"/>
                <w:szCs w:val="18"/>
              </w:rPr>
              <w:t>e quaisquer complementos, os documentos, propostas e informações apresentadas pela licitante vencedora e que deram suporte ao julgamento da licitação.</w:t>
            </w:r>
          </w:p>
        </w:tc>
      </w:tr>
      <w:tr w:rsidR="00F803EB" w:rsidRPr="00E90298" w14:paraId="5A3FD254" w14:textId="77777777" w:rsidTr="00FA48CA">
        <w:trPr>
          <w:cantSplit/>
          <w:jc w:val="center"/>
        </w:trPr>
        <w:tc>
          <w:tcPr>
            <w:tcW w:w="15276" w:type="dxa"/>
            <w:gridSpan w:val="15"/>
          </w:tcPr>
          <w:p w14:paraId="2C692F14" w14:textId="77777777" w:rsidR="00F803EB" w:rsidRPr="00E90298" w:rsidRDefault="00F803EB" w:rsidP="00FA48CA">
            <w:pPr>
              <w:rPr>
                <w:rFonts w:ascii="Calibri" w:hAnsi="Calibri" w:cs="Arial"/>
                <w:sz w:val="10"/>
                <w:szCs w:val="10"/>
              </w:rPr>
            </w:pPr>
          </w:p>
        </w:tc>
      </w:tr>
      <w:tr w:rsidR="00F803EB" w:rsidRPr="00E90298" w14:paraId="63DB92AF" w14:textId="77777777" w:rsidTr="00FA48CA">
        <w:trPr>
          <w:cantSplit/>
          <w:trHeight w:val="262"/>
          <w:jc w:val="center"/>
        </w:trPr>
        <w:tc>
          <w:tcPr>
            <w:tcW w:w="15276" w:type="dxa"/>
            <w:gridSpan w:val="15"/>
            <w:tcBorders>
              <w:bottom w:val="single" w:sz="4" w:space="0" w:color="auto"/>
            </w:tcBorders>
          </w:tcPr>
          <w:p w14:paraId="5D74C5F8"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67DD7642" w14:textId="77777777" w:rsidTr="00FA48CA">
        <w:trPr>
          <w:cantSplit/>
          <w:trHeight w:val="416"/>
          <w:jc w:val="center"/>
        </w:trPr>
        <w:tc>
          <w:tcPr>
            <w:tcW w:w="15276" w:type="dxa"/>
            <w:gridSpan w:val="15"/>
          </w:tcPr>
          <w:p w14:paraId="79972A5F" w14:textId="77777777" w:rsidR="00F803EB" w:rsidRDefault="00F803EB" w:rsidP="00FA48CA">
            <w:pPr>
              <w:jc w:val="center"/>
              <w:rPr>
                <w:rFonts w:ascii="Calibri" w:hAnsi="Calibri" w:cs="Arial"/>
                <w:sz w:val="18"/>
                <w:szCs w:val="18"/>
              </w:rPr>
            </w:pPr>
          </w:p>
          <w:p w14:paraId="374186CF"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360EB19F" w14:textId="77777777" w:rsidR="00333F74" w:rsidRDefault="00333F74" w:rsidP="00642651">
      <w:pPr>
        <w:rPr>
          <w:rFonts w:ascii="Calibri" w:hAnsi="Calibri" w:cs="Calibri"/>
          <w:sz w:val="22"/>
        </w:rPr>
      </w:pPr>
    </w:p>
    <w:p w14:paraId="6CC0ECF6" w14:textId="77777777" w:rsidR="005000E4" w:rsidRDefault="005000E4" w:rsidP="00642651">
      <w:pPr>
        <w:rPr>
          <w:rFonts w:ascii="Calibri" w:hAnsi="Calibri" w:cs="Calibri"/>
          <w:sz w:val="22"/>
        </w:rPr>
      </w:pPr>
    </w:p>
    <w:p w14:paraId="404F8F28" w14:textId="77777777" w:rsidR="005000E4" w:rsidRDefault="005000E4" w:rsidP="00642651">
      <w:pPr>
        <w:rPr>
          <w:rFonts w:ascii="Calibri" w:hAnsi="Calibri" w:cs="Calibri"/>
          <w:sz w:val="22"/>
        </w:rPr>
      </w:pPr>
    </w:p>
    <w:p w14:paraId="4733B9B0" w14:textId="77777777" w:rsidR="005000E4" w:rsidRDefault="005000E4" w:rsidP="00642651">
      <w:pPr>
        <w:rPr>
          <w:rFonts w:ascii="Calibri" w:hAnsi="Calibri" w:cs="Calibri"/>
          <w:sz w:val="22"/>
        </w:rPr>
        <w:sectPr w:rsidR="005000E4" w:rsidSect="00A80B9E">
          <w:pgSz w:w="16840" w:h="11907" w:orient="landscape" w:code="9"/>
          <w:pgMar w:top="1134" w:right="851" w:bottom="851" w:left="794" w:header="567" w:footer="567" w:gutter="0"/>
          <w:cols w:space="720"/>
          <w:docGrid w:linePitch="326"/>
        </w:sectPr>
      </w:pPr>
    </w:p>
    <w:p w14:paraId="26676BB5" w14:textId="78DAB07A" w:rsidR="007A6B3A" w:rsidRPr="00A80B9E"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lastRenderedPageBreak/>
        <w:t xml:space="preserve">ANEXO </w:t>
      </w:r>
      <w:r w:rsidR="00D00E77" w:rsidRPr="00A80B9E">
        <w:rPr>
          <w:rFonts w:ascii="Calibri" w:hAnsi="Calibri"/>
          <w:b/>
          <w:bCs/>
        </w:rPr>
        <w:t>V</w:t>
      </w:r>
      <w:r w:rsidR="00E07E53" w:rsidRPr="00A80B9E">
        <w:rPr>
          <w:rFonts w:ascii="Calibri" w:hAnsi="Calibri"/>
          <w:b/>
          <w:bCs/>
        </w:rPr>
        <w:t>I</w:t>
      </w:r>
      <w:r w:rsidR="00746E60" w:rsidRPr="00A80B9E">
        <w:rPr>
          <w:rFonts w:ascii="Calibri" w:hAnsi="Calibri"/>
          <w:b/>
          <w:bCs/>
        </w:rPr>
        <w:t>I</w:t>
      </w:r>
    </w:p>
    <w:p w14:paraId="689BBF44" w14:textId="6DAD4E8C" w:rsidR="007A6B3A" w:rsidRPr="00A80B9E" w:rsidRDefault="00483AF3" w:rsidP="00BB2DC6">
      <w:pPr>
        <w:pStyle w:val="Ttulo8"/>
        <w:rPr>
          <w:rFonts w:ascii="Calibri" w:hAnsi="Calibri"/>
          <w:szCs w:val="22"/>
          <w:lang w:val="pt-PT"/>
        </w:rPr>
      </w:pPr>
      <w:r w:rsidRPr="00A80B9E">
        <w:rPr>
          <w:rFonts w:ascii="Calibri" w:hAnsi="Calibri"/>
          <w:b w:val="0"/>
          <w:szCs w:val="22"/>
          <w:lang w:val="pt-PT"/>
        </w:rPr>
        <w:t xml:space="preserve">PREGÃO ELETRÔNICO Nº </w:t>
      </w:r>
      <w:r w:rsidR="00A80B9E" w:rsidRPr="00A80B9E">
        <w:rPr>
          <w:rFonts w:ascii="Calibri" w:hAnsi="Calibri"/>
          <w:b w:val="0"/>
          <w:szCs w:val="22"/>
          <w:lang w:val="pt-PT"/>
        </w:rPr>
        <w:t>0651</w:t>
      </w:r>
      <w:r w:rsidR="00F2392A" w:rsidRPr="00A80B9E">
        <w:rPr>
          <w:rFonts w:ascii="Calibri" w:hAnsi="Calibri"/>
          <w:b w:val="0"/>
          <w:szCs w:val="22"/>
          <w:lang w:val="pt-PT"/>
        </w:rPr>
        <w:t>/20</w:t>
      </w:r>
      <w:r w:rsidR="00095A81" w:rsidRPr="00A80B9E">
        <w:rPr>
          <w:rFonts w:ascii="Calibri" w:hAnsi="Calibri"/>
          <w:b w:val="0"/>
          <w:szCs w:val="22"/>
          <w:lang w:val="pt-PT"/>
        </w:rPr>
        <w:t>2</w:t>
      </w:r>
      <w:r w:rsidR="00FC4C09" w:rsidRPr="00A80B9E">
        <w:rPr>
          <w:rFonts w:ascii="Calibri" w:hAnsi="Calibri"/>
          <w:b w:val="0"/>
          <w:szCs w:val="22"/>
          <w:lang w:val="pt-PT"/>
        </w:rPr>
        <w:t>6</w:t>
      </w:r>
    </w:p>
    <w:p w14:paraId="3A057C9A" w14:textId="77777777" w:rsidR="007A6B3A" w:rsidRPr="005711D8" w:rsidRDefault="007A6B3A" w:rsidP="007A6B3A">
      <w:pPr>
        <w:pStyle w:val="Legenda1"/>
        <w:tabs>
          <w:tab w:val="left" w:pos="4395"/>
        </w:tabs>
        <w:suppressAutoHyphens/>
        <w:rPr>
          <w:rFonts w:ascii="Calibri" w:hAnsi="Calibri"/>
          <w:bCs/>
          <w:sz w:val="22"/>
          <w:szCs w:val="22"/>
        </w:rPr>
      </w:pPr>
    </w:p>
    <w:p w14:paraId="7F8A052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6CF55208" w14:textId="77777777" w:rsidR="007A6B3A" w:rsidRPr="005711D8" w:rsidRDefault="007A6B3A" w:rsidP="007A6B3A">
      <w:pPr>
        <w:jc w:val="both"/>
        <w:rPr>
          <w:rFonts w:ascii="Calibri" w:hAnsi="Calibri"/>
          <w:sz w:val="22"/>
          <w:szCs w:val="22"/>
        </w:rPr>
      </w:pPr>
    </w:p>
    <w:p w14:paraId="1A58F039" w14:textId="77777777" w:rsidR="007A6B3A" w:rsidRPr="005711D8" w:rsidRDefault="007A6B3A" w:rsidP="007A6B3A">
      <w:pPr>
        <w:jc w:val="both"/>
        <w:rPr>
          <w:rFonts w:ascii="Calibri" w:hAnsi="Calibri"/>
          <w:sz w:val="22"/>
          <w:szCs w:val="22"/>
        </w:rPr>
      </w:pPr>
    </w:p>
    <w:p w14:paraId="61048329"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528AE8A"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04BC942A"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518CD34B"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2292BB6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722BA851" w14:textId="0015E576"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0FE52616"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64F2DACE"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3C0EF3F" w14:textId="77777777" w:rsidR="00851288" w:rsidRDefault="00851288" w:rsidP="007A6B3A">
      <w:pPr>
        <w:jc w:val="both"/>
        <w:rPr>
          <w:rFonts w:ascii="Calibri" w:hAnsi="Calibri"/>
          <w:sz w:val="22"/>
          <w:szCs w:val="22"/>
        </w:rPr>
      </w:pPr>
    </w:p>
    <w:p w14:paraId="2BA718A2"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4468C309"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020F155A"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17B2D273" w14:textId="77777777" w:rsidR="007A6B3A" w:rsidRPr="005711D8" w:rsidRDefault="007A6B3A" w:rsidP="007A6B3A">
      <w:pPr>
        <w:pStyle w:val="Esp-TextoChar"/>
        <w:suppressAutoHyphens/>
        <w:spacing w:before="0" w:after="0"/>
        <w:rPr>
          <w:rFonts w:ascii="Calibri" w:hAnsi="Calibri"/>
          <w:sz w:val="22"/>
          <w:szCs w:val="22"/>
        </w:rPr>
      </w:pPr>
    </w:p>
    <w:p w14:paraId="42403476"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w:t>
      </w:r>
      <w:r w:rsidR="00D00E77">
        <w:rPr>
          <w:rFonts w:ascii="Calibri" w:hAnsi="Calibri"/>
          <w:b/>
          <w:sz w:val="22"/>
          <w:szCs w:val="22"/>
        </w:rPr>
        <w:t>o</w:t>
      </w:r>
      <w:r w:rsidR="00851288">
        <w:rPr>
          <w:rFonts w:ascii="Calibri" w:hAnsi="Calibri"/>
          <w:b/>
          <w:sz w:val="22"/>
          <w:szCs w:val="22"/>
        </w:rPr>
        <w:t xml:space="preserve"> Contrato</w:t>
      </w:r>
      <w:r w:rsidRPr="005711D8">
        <w:rPr>
          <w:rFonts w:ascii="Calibri" w:hAnsi="Calibri"/>
          <w:b/>
          <w:sz w:val="22"/>
          <w:szCs w:val="22"/>
        </w:rPr>
        <w:t>:</w:t>
      </w:r>
    </w:p>
    <w:p w14:paraId="34296391"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32DD7D34"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76191153"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3ABA8A66"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215C3E9A" w14:textId="77777777" w:rsidR="007A6B3A" w:rsidRPr="005711D8" w:rsidRDefault="007A6B3A" w:rsidP="007A6B3A">
      <w:pPr>
        <w:jc w:val="both"/>
        <w:rPr>
          <w:rFonts w:ascii="Calibri" w:hAnsi="Calibri"/>
          <w:sz w:val="22"/>
          <w:szCs w:val="22"/>
        </w:rPr>
      </w:pPr>
    </w:p>
    <w:p w14:paraId="6ADA61B9"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56E3F6DC" w14:textId="77777777" w:rsidR="007A6B3A" w:rsidRPr="005711D8" w:rsidRDefault="007A6B3A" w:rsidP="007A6B3A">
      <w:pPr>
        <w:jc w:val="both"/>
        <w:rPr>
          <w:rFonts w:ascii="Calibri" w:hAnsi="Calibri"/>
          <w:bCs/>
          <w:sz w:val="22"/>
          <w:szCs w:val="22"/>
        </w:rPr>
      </w:pPr>
    </w:p>
    <w:p w14:paraId="02822B1F"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56BCE587" w14:textId="77777777" w:rsidR="00FC5800" w:rsidRPr="005711D8" w:rsidRDefault="007A6B3A" w:rsidP="00084EA2">
      <w:pPr>
        <w:pStyle w:val="EspSubTitulo1Char"/>
        <w:suppressAutoHyphens/>
        <w:spacing w:before="0" w:after="0"/>
        <w:jc w:val="center"/>
        <w:rPr>
          <w:rFonts w:ascii="Calibri" w:hAnsi="Calibri" w:cs="Calibri"/>
        </w:rPr>
      </w:pPr>
      <w:r w:rsidRPr="005711D8">
        <w:rPr>
          <w:rFonts w:ascii="Calibri" w:hAnsi="Calibri"/>
          <w:szCs w:val="22"/>
        </w:rPr>
        <w:t>DO REPRESENTANTE DA EMPRESA</w:t>
      </w:r>
    </w:p>
    <w:sectPr w:rsidR="00FC5800"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02A3506B" w:rsidR="00AE7910" w:rsidRDefault="00AE7910" w:rsidP="00352F71">
    <w:pPr>
      <w:pStyle w:val="Rodap"/>
      <w:tabs>
        <w:tab w:val="clear" w:pos="4419"/>
        <w:tab w:val="center" w:pos="0"/>
      </w:tabs>
      <w:rPr>
        <w:color w:val="0000FF"/>
        <w:sz w:val="14"/>
      </w:rPr>
    </w:pPr>
    <w:r w:rsidRPr="00325DC5">
      <w:rPr>
        <w:sz w:val="14"/>
      </w:rPr>
      <w:t xml:space="preserve">PE </w:t>
    </w:r>
    <w:r w:rsidR="00325DC5" w:rsidRPr="00325DC5">
      <w:rPr>
        <w:sz w:val="14"/>
      </w:rPr>
      <w:t>0651</w:t>
    </w:r>
    <w:r w:rsidRPr="00325DC5">
      <w:rPr>
        <w:sz w:val="14"/>
      </w:rPr>
      <w:t>/20</w:t>
    </w:r>
    <w:r w:rsidR="00FC4C09" w:rsidRPr="00325DC5">
      <w:rPr>
        <w:sz w:val="14"/>
      </w:rPr>
      <w:t>26</w:t>
    </w:r>
    <w:r w:rsidRPr="00325DC5">
      <w:rPr>
        <w:sz w:val="14"/>
      </w:rPr>
      <w:t xml:space="preserve">                                                                                                                                                                                                                                           Página </w:t>
    </w:r>
    <w:r w:rsidRPr="00325DC5">
      <w:rPr>
        <w:sz w:val="14"/>
      </w:rPr>
      <w:fldChar w:fldCharType="begin"/>
    </w:r>
    <w:r w:rsidRPr="00325DC5">
      <w:rPr>
        <w:sz w:val="14"/>
      </w:rPr>
      <w:instrText xml:space="preserve"> PAGE </w:instrText>
    </w:r>
    <w:r w:rsidRPr="00325DC5">
      <w:rPr>
        <w:sz w:val="14"/>
      </w:rPr>
      <w:fldChar w:fldCharType="separate"/>
    </w:r>
    <w:r w:rsidRPr="00325DC5">
      <w:rPr>
        <w:noProof/>
        <w:sz w:val="14"/>
      </w:rPr>
      <w:t>16</w:t>
    </w:r>
    <w:r w:rsidRPr="00325DC5">
      <w:rPr>
        <w:sz w:val="14"/>
      </w:rPr>
      <w:fldChar w:fldCharType="end"/>
    </w:r>
    <w:r w:rsidRPr="00325DC5">
      <w:rPr>
        <w:sz w:val="14"/>
      </w:rPr>
      <w:t xml:space="preserve"> de </w:t>
    </w:r>
    <w:r w:rsidRPr="00325DC5">
      <w:rPr>
        <w:sz w:val="14"/>
      </w:rPr>
      <w:fldChar w:fldCharType="begin"/>
    </w:r>
    <w:r w:rsidRPr="00325DC5">
      <w:rPr>
        <w:sz w:val="14"/>
      </w:rPr>
      <w:instrText xml:space="preserve"> NUMPAGES \*Arabic </w:instrText>
    </w:r>
    <w:r w:rsidRPr="00325DC5">
      <w:rPr>
        <w:sz w:val="14"/>
      </w:rPr>
      <w:fldChar w:fldCharType="separate"/>
    </w:r>
    <w:r w:rsidRPr="00325DC5">
      <w:rPr>
        <w:noProof/>
        <w:sz w:val="14"/>
      </w:rPr>
      <w:t>18</w:t>
    </w:r>
    <w:r w:rsidRPr="00325DC5">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3" name="Imagem 3"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 w:numId="34" w16cid:durableId="2116095453">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6433"/>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5DC5"/>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1FF8"/>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1A74"/>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1D63"/>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0D3"/>
    <w:rsid w:val="006F6C53"/>
    <w:rsid w:val="00700A72"/>
    <w:rsid w:val="007014C3"/>
    <w:rsid w:val="00701C64"/>
    <w:rsid w:val="0070267A"/>
    <w:rsid w:val="00702A89"/>
    <w:rsid w:val="00706F02"/>
    <w:rsid w:val="00706F54"/>
    <w:rsid w:val="007078BE"/>
    <w:rsid w:val="00710CE9"/>
    <w:rsid w:val="007114DF"/>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85C78"/>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0B9E"/>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046"/>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5C5B"/>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09"/>
    <w:rsid w:val="00E937AF"/>
    <w:rsid w:val="00E94CE5"/>
    <w:rsid w:val="00E94DFB"/>
    <w:rsid w:val="00E95864"/>
    <w:rsid w:val="00E95D26"/>
    <w:rsid w:val="00E979FF"/>
    <w:rsid w:val="00EA465E"/>
    <w:rsid w:val="00EA72D5"/>
    <w:rsid w:val="00EB3FC9"/>
    <w:rsid w:val="00EB75EA"/>
    <w:rsid w:val="00EB75F1"/>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portaldecompras.sc.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gpe.sea.sc.gov.br/capdoc/pergunta_frequente/novo-portal-de-processos-digita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portal.sgpe.sea.sc.gov.br" TargetMode="External"/><Relationship Id="rId10" Type="http://schemas.openxmlformats.org/officeDocument/2006/relationships/hyperlink" Target="http://www.sef.sc.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s://e-lic.sc.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14F9" w:rsidRDefault="0054441A" w:rsidP="0054441A">
          <w:pPr>
            <w:pStyle w:val="21C1F29CDD1346788B505CDB3D023DE11"/>
          </w:pPr>
          <w:r w:rsidRPr="001C2CD0">
            <w:rPr>
              <w:rStyle w:val="TextodoEspaoReservado"/>
            </w:rPr>
            <w:t>Escolher um item.</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14F9" w:rsidRDefault="0054441A" w:rsidP="0054441A">
          <w:pPr>
            <w:pStyle w:val="AD88D92D32D94ECFAFFA7E4014D9BEE11"/>
          </w:pPr>
          <w:r w:rsidRPr="00803FF1">
            <w:rPr>
              <w:rStyle w:val="TextodoEspaoReservado"/>
              <w:highlight w:val="yellow"/>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14F9" w:rsidRDefault="0054441A" w:rsidP="0054441A">
          <w:pPr>
            <w:pStyle w:val="D88CB2ED5B624D03AABC69D4B594B90F1"/>
          </w:pPr>
          <w:r w:rsidRPr="00F743DA">
            <w:rPr>
              <w:rStyle w:val="TextodoEspaoReservado"/>
              <w:highlight w:val="yellow"/>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14F9" w:rsidRDefault="0054441A" w:rsidP="0054441A">
          <w:pPr>
            <w:pStyle w:val="832BDA399E2846F692AB02B84BAEC2AF1"/>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02613B7710E843B3AC8ACA042AB09BF2"/>
        <w:category>
          <w:name w:val="Geral"/>
          <w:gallery w:val="placeholder"/>
        </w:category>
        <w:types>
          <w:type w:val="bbPlcHdr"/>
        </w:types>
        <w:behaviors>
          <w:behavior w:val="content"/>
        </w:behaviors>
        <w:guid w:val="{E9B2D732-A832-4841-A131-AC0050169683}"/>
      </w:docPartPr>
      <w:docPartBody>
        <w:p w:rsidR="00F50A63" w:rsidRDefault="0054441A" w:rsidP="0054441A">
          <w:pPr>
            <w:pStyle w:val="02613B7710E843B3AC8ACA042AB09BF21"/>
          </w:pPr>
          <w:r w:rsidRPr="001C2CD0">
            <w:rPr>
              <w:rStyle w:val="TextodoEspaoReservado"/>
            </w:rPr>
            <w:t>Escolher um item.</w:t>
          </w:r>
        </w:p>
      </w:docPartBody>
    </w:docPart>
    <w:docPart>
      <w:docPartPr>
        <w:name w:val="CC918D3BC5574D32A50E304440F8E2D2"/>
        <w:category>
          <w:name w:val="Geral"/>
          <w:gallery w:val="placeholder"/>
        </w:category>
        <w:types>
          <w:type w:val="bbPlcHdr"/>
        </w:types>
        <w:behaviors>
          <w:behavior w:val="content"/>
        </w:behaviors>
        <w:guid w:val="{D86FC7E4-B39F-43F7-B47F-C908F3A4C81E}"/>
      </w:docPartPr>
      <w:docPartBody>
        <w:p w:rsidR="006738B0" w:rsidRDefault="00F2680D" w:rsidP="00F2680D">
          <w:pPr>
            <w:pStyle w:val="CC918D3BC5574D32A50E304440F8E2D2"/>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
      <w:docPartPr>
        <w:name w:val="C2CDDF68460641C687C210BDB711FE67"/>
        <w:category>
          <w:name w:val="Geral"/>
          <w:gallery w:val="placeholder"/>
        </w:category>
        <w:types>
          <w:type w:val="bbPlcHdr"/>
        </w:types>
        <w:behaviors>
          <w:behavior w:val="content"/>
        </w:behaviors>
        <w:guid w:val="{CD56DBA2-8423-4CED-B348-6B3EA4296DA4}"/>
      </w:docPartPr>
      <w:docPartBody>
        <w:p w:rsidR="00F11930" w:rsidRDefault="003F7607" w:rsidP="003F7607">
          <w:pPr>
            <w:pStyle w:val="C2CDDF68460641C687C210BDB711FE67"/>
          </w:pPr>
          <w:r w:rsidRPr="00D00E77">
            <w:rPr>
              <w:rStyle w:val="TextodoEspaoReservado"/>
              <w:highlight w:val="yellow"/>
            </w:rPr>
            <w:t>Escolher um item.</w:t>
          </w:r>
        </w:p>
      </w:docPartBody>
    </w:docPart>
    <w:docPart>
      <w:docPartPr>
        <w:name w:val="19D5E8E067594751A64EC37B88C1BAA0"/>
        <w:category>
          <w:name w:val="Geral"/>
          <w:gallery w:val="placeholder"/>
        </w:category>
        <w:types>
          <w:type w:val="bbPlcHdr"/>
        </w:types>
        <w:behaviors>
          <w:behavior w:val="content"/>
        </w:behaviors>
        <w:guid w:val="{AAF62344-E2B1-4A89-8115-C5192F825083}"/>
      </w:docPartPr>
      <w:docPartBody>
        <w:p w:rsidR="00F11930" w:rsidRDefault="003F7607" w:rsidP="003F7607">
          <w:pPr>
            <w:pStyle w:val="19D5E8E067594751A64EC37B88C1BAA0"/>
          </w:pPr>
          <w:r w:rsidRPr="00D00E77">
            <w:rPr>
              <w:rStyle w:val="TextodoEspaoReservado"/>
              <w:highlight w:val="yellow"/>
            </w:rPr>
            <w:t>Clique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7965"/>
    <w:rsid w:val="00361FF8"/>
    <w:rsid w:val="003F7607"/>
    <w:rsid w:val="00401BED"/>
    <w:rsid w:val="004B2F91"/>
    <w:rsid w:val="00505832"/>
    <w:rsid w:val="0054441A"/>
    <w:rsid w:val="005D0D05"/>
    <w:rsid w:val="005F14F9"/>
    <w:rsid w:val="006738B0"/>
    <w:rsid w:val="0068032F"/>
    <w:rsid w:val="00695DD5"/>
    <w:rsid w:val="006A5B0C"/>
    <w:rsid w:val="006D7639"/>
    <w:rsid w:val="006F60D3"/>
    <w:rsid w:val="00712F71"/>
    <w:rsid w:val="00885C78"/>
    <w:rsid w:val="008F6EA5"/>
    <w:rsid w:val="00904216"/>
    <w:rsid w:val="00930EA8"/>
    <w:rsid w:val="009A05A2"/>
    <w:rsid w:val="00A1342A"/>
    <w:rsid w:val="00A3182D"/>
    <w:rsid w:val="00AA7AFB"/>
    <w:rsid w:val="00B4559A"/>
    <w:rsid w:val="00BA2BC2"/>
    <w:rsid w:val="00DC2A55"/>
    <w:rsid w:val="00E17B52"/>
    <w:rsid w:val="00EB75F1"/>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24</Pages>
  <Words>11236</Words>
  <Characters>60676</Characters>
  <Application>Microsoft Office Word</Application>
  <DocSecurity>0</DocSecurity>
  <Lines>505</Lines>
  <Paragraphs>143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71769</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FABRICIO DEVENZ</cp:lastModifiedBy>
  <cp:revision>114</cp:revision>
  <cp:lastPrinted>2026-04-14T21:39:00Z</cp:lastPrinted>
  <dcterms:created xsi:type="dcterms:W3CDTF">2020-05-14T18:48:00Z</dcterms:created>
  <dcterms:modified xsi:type="dcterms:W3CDTF">2026-04-14T21:45:00Z</dcterms:modified>
</cp:coreProperties>
</file>